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06453120" w14:textId="5A316DF1" w:rsidR="003E4985" w:rsidRPr="00101C2C" w:rsidRDefault="003E4985" w:rsidP="003E4985">
      <w:pPr>
        <w:rPr>
          <w:rFonts w:ascii="Calibri" w:hAnsi="Calibri" w:cs="Calibri"/>
          <w:b/>
          <w:bCs/>
          <w:sz w:val="36"/>
          <w:szCs w:val="36"/>
        </w:rPr>
      </w:pPr>
      <w:r w:rsidRPr="00101C2C">
        <w:rPr>
          <w:rFonts w:ascii="Calibri" w:hAnsi="Calibri" w:cs="Calibri"/>
          <w:b/>
          <w:bCs/>
          <w:sz w:val="36"/>
          <w:szCs w:val="36"/>
        </w:rPr>
        <w:t>BASES DEL LABORATORIO ÓPERA PRIMA DE ESCAC</w:t>
      </w:r>
    </w:p>
    <w:p w14:paraId="277A3B52" w14:textId="77777777" w:rsidR="003E4985" w:rsidRPr="00101C2C" w:rsidRDefault="003E4985" w:rsidP="003E4985">
      <w:pPr>
        <w:spacing w:after="0" w:line="240" w:lineRule="auto"/>
        <w:rPr>
          <w:rFonts w:ascii="Calibri" w:hAnsi="Calibri" w:cs="Calibri"/>
          <w:b/>
          <w:bCs/>
          <w:sz w:val="22"/>
          <w:szCs w:val="22"/>
        </w:rPr>
      </w:pPr>
      <w:r w:rsidRPr="00101C2C">
        <w:rPr>
          <w:rFonts w:ascii="Calibri" w:hAnsi="Calibri" w:cs="Calibri"/>
          <w:b/>
          <w:bCs/>
          <w:sz w:val="22"/>
          <w:szCs w:val="22"/>
        </w:rPr>
        <w:t>DESARROLLO DE PROYECTOS AUDIOVISUALES</w:t>
      </w:r>
    </w:p>
    <w:p w14:paraId="6E44F419" w14:textId="77A9A387" w:rsidR="003E4985" w:rsidRPr="00101C2C" w:rsidRDefault="003E4985" w:rsidP="003E4985">
      <w:pPr>
        <w:spacing w:after="0" w:line="240" w:lineRule="auto"/>
        <w:rPr>
          <w:rFonts w:ascii="Calibri" w:hAnsi="Calibri" w:cs="Calibri"/>
          <w:b/>
          <w:bCs/>
          <w:sz w:val="22"/>
          <w:szCs w:val="22"/>
        </w:rPr>
      </w:pPr>
      <w:r w:rsidRPr="00101C2C">
        <w:rPr>
          <w:rFonts w:ascii="Calibri" w:hAnsi="Calibri" w:cs="Calibri"/>
          <w:b/>
          <w:bCs/>
          <w:sz w:val="22"/>
          <w:szCs w:val="22"/>
        </w:rPr>
        <w:t>~</w:t>
      </w:r>
    </w:p>
    <w:p w14:paraId="665565DE" w14:textId="31719971" w:rsidR="003E4985" w:rsidRPr="00101C2C" w:rsidRDefault="003E4985" w:rsidP="003E4985">
      <w:pPr>
        <w:spacing w:after="0" w:line="240" w:lineRule="auto"/>
        <w:rPr>
          <w:rFonts w:ascii="Calibri" w:hAnsi="Calibri" w:cs="Calibri"/>
          <w:b/>
          <w:bCs/>
          <w:sz w:val="22"/>
          <w:szCs w:val="22"/>
        </w:rPr>
      </w:pPr>
      <w:r w:rsidRPr="00101C2C">
        <w:rPr>
          <w:rFonts w:ascii="Calibri" w:hAnsi="Calibri" w:cs="Calibri"/>
          <w:b/>
          <w:bCs/>
          <w:sz w:val="22"/>
          <w:szCs w:val="22"/>
        </w:rPr>
        <w:t>Convocatoria Edición 202</w:t>
      </w:r>
      <w:r w:rsidR="00FA6C9D" w:rsidRPr="00101C2C">
        <w:rPr>
          <w:rFonts w:ascii="Calibri" w:hAnsi="Calibri" w:cs="Calibri"/>
          <w:b/>
          <w:bCs/>
          <w:sz w:val="22"/>
          <w:szCs w:val="22"/>
        </w:rPr>
        <w:t>6</w:t>
      </w:r>
    </w:p>
    <w:p w14:paraId="7531E4C4" w14:textId="77777777" w:rsidR="003E4985" w:rsidRPr="00101C2C" w:rsidRDefault="003E4985" w:rsidP="003E4985">
      <w:pPr>
        <w:rPr>
          <w:rFonts w:ascii="Calibri" w:hAnsi="Calibri" w:cs="Calibri"/>
          <w:sz w:val="22"/>
          <w:szCs w:val="22"/>
        </w:rPr>
      </w:pPr>
    </w:p>
    <w:p w14:paraId="167DB60F" w14:textId="0E90923E" w:rsidR="003E4985" w:rsidRPr="00101C2C" w:rsidRDefault="003E4985" w:rsidP="003E4985">
      <w:pPr>
        <w:rPr>
          <w:rFonts w:ascii="Calibri" w:hAnsi="Calibri" w:cs="Calibri"/>
          <w:b/>
          <w:bCs/>
          <w:sz w:val="22"/>
          <w:szCs w:val="22"/>
        </w:rPr>
      </w:pPr>
      <w:r w:rsidRPr="00101C2C">
        <w:rPr>
          <w:rFonts w:ascii="Calibri" w:hAnsi="Calibri" w:cs="Calibri"/>
          <w:b/>
          <w:bCs/>
          <w:sz w:val="22"/>
          <w:szCs w:val="22"/>
        </w:rPr>
        <w:t xml:space="preserve"> I.</w:t>
      </w:r>
      <w:r w:rsidRPr="00101C2C">
        <w:rPr>
          <w:rFonts w:ascii="Calibri" w:hAnsi="Calibri" w:cs="Calibri"/>
          <w:b/>
          <w:bCs/>
          <w:sz w:val="22"/>
          <w:szCs w:val="22"/>
        </w:rPr>
        <w:tab/>
        <w:t>PRESENTACIÓN</w:t>
      </w:r>
    </w:p>
    <w:p w14:paraId="6FBE21A2" w14:textId="77777777"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Desde sus inicios ESCAC ha tenido el claro objetivo de formar y promover la inserción del nuevo talento audiovisual en el tejido industrial del país. Tanto desde el Grado en Cinematografía, los estudios superiores de máster y los cursos especializados como en los programas formativos de desarrollo audiovisual.</w:t>
      </w:r>
    </w:p>
    <w:p w14:paraId="6C1D28ED" w14:textId="77777777" w:rsidR="003E4985" w:rsidRPr="00101C2C" w:rsidRDefault="003E4985" w:rsidP="003E4985">
      <w:pPr>
        <w:spacing w:after="0"/>
        <w:jc w:val="both"/>
        <w:rPr>
          <w:rFonts w:ascii="Calibri" w:hAnsi="Calibri" w:cs="Calibri"/>
          <w:sz w:val="22"/>
          <w:szCs w:val="22"/>
        </w:rPr>
      </w:pPr>
    </w:p>
    <w:p w14:paraId="35B80DA6" w14:textId="66E9CE9D" w:rsidR="003E4985" w:rsidRDefault="003E4985" w:rsidP="003E4985">
      <w:pPr>
        <w:spacing w:after="0"/>
        <w:jc w:val="both"/>
        <w:rPr>
          <w:rFonts w:ascii="Calibri" w:hAnsi="Calibri" w:cs="Calibri"/>
          <w:sz w:val="22"/>
          <w:szCs w:val="22"/>
        </w:rPr>
      </w:pPr>
      <w:r w:rsidRPr="00101C2C">
        <w:rPr>
          <w:rFonts w:ascii="Calibri" w:hAnsi="Calibri" w:cs="Calibri"/>
          <w:sz w:val="22"/>
          <w:szCs w:val="22"/>
        </w:rPr>
        <w:t xml:space="preserve">En ESCAC contamos con una larga trayectoria y varios programas realizados con el objetivo de promover que nuevos </w:t>
      </w:r>
      <w:proofErr w:type="gramStart"/>
      <w:r w:rsidRPr="00101C2C">
        <w:rPr>
          <w:rFonts w:ascii="Calibri" w:hAnsi="Calibri" w:cs="Calibri"/>
          <w:sz w:val="22"/>
          <w:szCs w:val="22"/>
        </w:rPr>
        <w:t>creadores y creadoras</w:t>
      </w:r>
      <w:proofErr w:type="gramEnd"/>
      <w:r w:rsidRPr="00101C2C">
        <w:rPr>
          <w:rFonts w:ascii="Calibri" w:hAnsi="Calibri" w:cs="Calibri"/>
          <w:sz w:val="22"/>
          <w:szCs w:val="22"/>
        </w:rPr>
        <w:t xml:space="preserve"> puedan desarrollar sus historias y empezar a introducirse en el mercado laboral, siempre desde una perspectiva amplia e incluyendo como alumnado tanto a los propios </w:t>
      </w:r>
      <w:r w:rsidR="00D20A1B" w:rsidRPr="00101C2C">
        <w:rPr>
          <w:rFonts w:ascii="Calibri" w:hAnsi="Calibri" w:cs="Calibri"/>
          <w:sz w:val="22"/>
          <w:szCs w:val="22"/>
        </w:rPr>
        <w:t>exalumnos</w:t>
      </w:r>
      <w:r w:rsidRPr="00101C2C">
        <w:rPr>
          <w:rFonts w:ascii="Calibri" w:hAnsi="Calibri" w:cs="Calibri"/>
          <w:sz w:val="22"/>
          <w:szCs w:val="22"/>
        </w:rPr>
        <w:t xml:space="preserve"> de nuestra escuela como a personas externas que llegan aquí por primera vez.</w:t>
      </w:r>
    </w:p>
    <w:p w14:paraId="0391E7CD" w14:textId="77777777" w:rsidR="00A30C01" w:rsidRPr="00101C2C" w:rsidRDefault="00A30C01" w:rsidP="003E4985">
      <w:pPr>
        <w:spacing w:after="0"/>
        <w:jc w:val="both"/>
        <w:rPr>
          <w:rFonts w:ascii="Calibri" w:hAnsi="Calibri" w:cs="Calibri"/>
          <w:sz w:val="22"/>
          <w:szCs w:val="22"/>
        </w:rPr>
      </w:pPr>
    </w:p>
    <w:p w14:paraId="70F07564" w14:textId="59EDF3AA" w:rsidR="003E4985" w:rsidRPr="00101C2C" w:rsidRDefault="003E4985" w:rsidP="003E4985">
      <w:pPr>
        <w:spacing w:after="0"/>
        <w:jc w:val="both"/>
        <w:rPr>
          <w:rFonts w:ascii="Calibri" w:hAnsi="Calibri" w:cs="Calibri"/>
          <w:sz w:val="22"/>
          <w:szCs w:val="22"/>
        </w:rPr>
      </w:pPr>
      <w:proofErr w:type="spellStart"/>
      <w:r w:rsidRPr="00101C2C">
        <w:rPr>
          <w:rFonts w:ascii="Calibri" w:hAnsi="Calibri" w:cs="Calibri"/>
          <w:sz w:val="22"/>
          <w:szCs w:val="22"/>
        </w:rPr>
        <w:t>Four</w:t>
      </w:r>
      <w:proofErr w:type="spellEnd"/>
      <w:r w:rsidRPr="00101C2C">
        <w:rPr>
          <w:rFonts w:ascii="Calibri" w:hAnsi="Calibri" w:cs="Calibri"/>
          <w:sz w:val="22"/>
          <w:szCs w:val="22"/>
        </w:rPr>
        <w:t xml:space="preserve"> Corners Media </w:t>
      </w:r>
      <w:proofErr w:type="spellStart"/>
      <w:r w:rsidRPr="00101C2C">
        <w:rPr>
          <w:rFonts w:ascii="Calibri" w:hAnsi="Calibri" w:cs="Calibri"/>
          <w:sz w:val="22"/>
          <w:szCs w:val="22"/>
        </w:rPr>
        <w:t>Program</w:t>
      </w:r>
      <w:proofErr w:type="spellEnd"/>
      <w:r w:rsidRPr="00101C2C">
        <w:rPr>
          <w:rFonts w:ascii="Calibri" w:hAnsi="Calibri" w:cs="Calibri"/>
          <w:sz w:val="22"/>
          <w:szCs w:val="22"/>
        </w:rPr>
        <w:t xml:space="preserve"> (2008-2014), </w:t>
      </w:r>
      <w:proofErr w:type="spellStart"/>
      <w:r w:rsidRPr="00101C2C">
        <w:rPr>
          <w:rFonts w:ascii="Calibri" w:hAnsi="Calibri" w:cs="Calibri"/>
          <w:sz w:val="22"/>
          <w:szCs w:val="22"/>
        </w:rPr>
        <w:t>Showrunners</w:t>
      </w:r>
      <w:proofErr w:type="spellEnd"/>
      <w:r w:rsidRPr="00101C2C">
        <w:rPr>
          <w:rFonts w:ascii="Calibri" w:hAnsi="Calibri" w:cs="Calibri"/>
          <w:sz w:val="22"/>
          <w:szCs w:val="22"/>
        </w:rPr>
        <w:t xml:space="preserve"> (2017-2022), </w:t>
      </w:r>
      <w:proofErr w:type="spellStart"/>
      <w:r w:rsidRPr="00101C2C">
        <w:rPr>
          <w:rFonts w:ascii="Calibri" w:hAnsi="Calibri" w:cs="Calibri"/>
          <w:sz w:val="22"/>
          <w:szCs w:val="22"/>
        </w:rPr>
        <w:t>Doclab</w:t>
      </w:r>
      <w:proofErr w:type="spellEnd"/>
      <w:r w:rsidRPr="00101C2C">
        <w:rPr>
          <w:rFonts w:ascii="Calibri" w:hAnsi="Calibri" w:cs="Calibri"/>
          <w:sz w:val="22"/>
          <w:szCs w:val="22"/>
        </w:rPr>
        <w:t xml:space="preserve"> (2017-2022) y Ópera Prima (2006-</w:t>
      </w:r>
      <w:r w:rsidR="00FA6C9D" w:rsidRPr="00101C2C">
        <w:rPr>
          <w:rFonts w:ascii="Calibri" w:hAnsi="Calibri" w:cs="Calibri"/>
          <w:sz w:val="22"/>
          <w:szCs w:val="22"/>
        </w:rPr>
        <w:t>actualidad</w:t>
      </w:r>
      <w:r w:rsidRPr="00101C2C">
        <w:rPr>
          <w:rFonts w:ascii="Calibri" w:hAnsi="Calibri" w:cs="Calibri"/>
          <w:sz w:val="22"/>
          <w:szCs w:val="22"/>
        </w:rPr>
        <w:t xml:space="preserve">) son los programas de desarrollo y producción que durante </w:t>
      </w:r>
      <w:r w:rsidR="00991493" w:rsidRPr="00623071">
        <w:rPr>
          <w:rFonts w:ascii="Calibri" w:hAnsi="Calibri" w:cs="Calibri"/>
          <w:sz w:val="22"/>
          <w:szCs w:val="22"/>
        </w:rPr>
        <w:t>20</w:t>
      </w:r>
      <w:r w:rsidR="00991493">
        <w:rPr>
          <w:rFonts w:ascii="Calibri" w:hAnsi="Calibri" w:cs="Calibri"/>
          <w:sz w:val="22"/>
          <w:szCs w:val="22"/>
        </w:rPr>
        <w:t xml:space="preserve"> </w:t>
      </w:r>
      <w:r w:rsidRPr="00101C2C">
        <w:rPr>
          <w:rFonts w:ascii="Calibri" w:hAnsi="Calibri" w:cs="Calibri"/>
          <w:sz w:val="22"/>
          <w:szCs w:val="22"/>
        </w:rPr>
        <w:t>años han estado promocionando a diversas generaciones de guionistas, productores/productoras, directores/directoras y jefes técnicos, que han generado proyectos premiados en festivales cinematográficos de todo el mundo (Venecia, San Sebastián, Locarno y Sitges entre muchos otros) y galardonados con múltiples Premios Goya. Acompañados siempre de las más relevantes entidades de la industria a nivel de financiación y explotación.</w:t>
      </w:r>
    </w:p>
    <w:p w14:paraId="53D4603C" w14:textId="77777777" w:rsidR="003E4985" w:rsidRPr="00101C2C" w:rsidRDefault="003E4985" w:rsidP="003E4985">
      <w:pPr>
        <w:spacing w:after="0"/>
        <w:jc w:val="both"/>
        <w:rPr>
          <w:rFonts w:ascii="Calibri" w:hAnsi="Calibri" w:cs="Calibri"/>
          <w:sz w:val="22"/>
          <w:szCs w:val="22"/>
        </w:rPr>
      </w:pPr>
    </w:p>
    <w:p w14:paraId="157CAEA6" w14:textId="77777777"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 xml:space="preserve">Al abrigo de esta larga y exitosa experiencia, el año 2022 nace el Laboratorio Ópera Prima, programa de desarrollo de proyectos que centrará sus esfuerzos en identificar, acompañar y promocionar obras audiovisuales de jóvenes talentos emergentes en sus fases iniciales, desde la escritura de guion hasta la creación del </w:t>
      </w:r>
      <w:proofErr w:type="spellStart"/>
      <w:r w:rsidRPr="00101C2C">
        <w:rPr>
          <w:rFonts w:ascii="Calibri" w:hAnsi="Calibri" w:cs="Calibri"/>
          <w:sz w:val="22"/>
          <w:szCs w:val="22"/>
        </w:rPr>
        <w:t>package</w:t>
      </w:r>
      <w:proofErr w:type="spellEnd"/>
      <w:r w:rsidRPr="00101C2C">
        <w:rPr>
          <w:rFonts w:ascii="Calibri" w:hAnsi="Calibri" w:cs="Calibri"/>
          <w:sz w:val="22"/>
          <w:szCs w:val="22"/>
        </w:rPr>
        <w:t xml:space="preserve"> y la realización de material audiovisual y promocional para la fase de búsqueda de financiación.</w:t>
      </w:r>
    </w:p>
    <w:p w14:paraId="6B44C967" w14:textId="77777777" w:rsidR="003E4985" w:rsidRPr="00101C2C" w:rsidRDefault="003E4985" w:rsidP="003E4985">
      <w:pPr>
        <w:spacing w:after="0"/>
        <w:jc w:val="both"/>
        <w:rPr>
          <w:rFonts w:ascii="Calibri" w:hAnsi="Calibri" w:cs="Calibri"/>
          <w:sz w:val="22"/>
          <w:szCs w:val="22"/>
        </w:rPr>
      </w:pPr>
    </w:p>
    <w:p w14:paraId="16330CC4" w14:textId="77777777" w:rsidR="003E4985" w:rsidRPr="00101C2C" w:rsidRDefault="003E4985" w:rsidP="003E4985">
      <w:pPr>
        <w:spacing w:after="0"/>
        <w:jc w:val="both"/>
        <w:rPr>
          <w:rFonts w:ascii="Calibri" w:hAnsi="Calibri" w:cs="Calibri"/>
          <w:sz w:val="22"/>
          <w:szCs w:val="22"/>
        </w:rPr>
      </w:pPr>
    </w:p>
    <w:p w14:paraId="24A79187" w14:textId="5B470B5F" w:rsidR="003E4985" w:rsidRPr="00101C2C" w:rsidRDefault="003E4985" w:rsidP="003E4985">
      <w:pPr>
        <w:rPr>
          <w:rFonts w:ascii="Calibri" w:hAnsi="Calibri" w:cs="Calibri"/>
          <w:b/>
          <w:bCs/>
          <w:sz w:val="22"/>
          <w:szCs w:val="22"/>
        </w:rPr>
      </w:pPr>
      <w:r w:rsidRPr="00101C2C">
        <w:rPr>
          <w:rFonts w:ascii="Calibri" w:hAnsi="Calibri" w:cs="Calibri"/>
          <w:b/>
          <w:bCs/>
          <w:sz w:val="22"/>
          <w:szCs w:val="22"/>
        </w:rPr>
        <w:t>II.</w:t>
      </w:r>
      <w:r w:rsidRPr="00101C2C">
        <w:rPr>
          <w:rFonts w:ascii="Calibri" w:hAnsi="Calibri" w:cs="Calibri"/>
          <w:b/>
          <w:bCs/>
          <w:sz w:val="22"/>
          <w:szCs w:val="22"/>
        </w:rPr>
        <w:tab/>
        <w:t>OBJETO</w:t>
      </w:r>
    </w:p>
    <w:p w14:paraId="4B86BB5D" w14:textId="77777777"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Laboratorio Ópera Prima es un programa de desarrollo de obras audiovisuales y cinematográficas que incluye las siguientes tipologías:</w:t>
      </w:r>
    </w:p>
    <w:p w14:paraId="00F7876F" w14:textId="32748FB1" w:rsidR="003E4985" w:rsidRPr="00101C2C" w:rsidRDefault="003E4985" w:rsidP="00D20A1B">
      <w:pPr>
        <w:pStyle w:val="Prrafodelista"/>
        <w:numPr>
          <w:ilvl w:val="0"/>
          <w:numId w:val="2"/>
        </w:numPr>
        <w:spacing w:after="0"/>
        <w:jc w:val="both"/>
        <w:rPr>
          <w:rFonts w:ascii="Calibri" w:hAnsi="Calibri" w:cs="Calibri"/>
          <w:sz w:val="22"/>
          <w:szCs w:val="22"/>
        </w:rPr>
      </w:pPr>
      <w:r w:rsidRPr="00101C2C">
        <w:rPr>
          <w:rFonts w:ascii="Calibri" w:hAnsi="Calibri" w:cs="Calibri"/>
          <w:sz w:val="22"/>
          <w:szCs w:val="22"/>
        </w:rPr>
        <w:t>Largometrajes de ficción, documentales.</w:t>
      </w:r>
    </w:p>
    <w:p w14:paraId="7A86424A" w14:textId="77777777" w:rsidR="003E4985" w:rsidRPr="00101C2C" w:rsidRDefault="003E4985" w:rsidP="00D20A1B">
      <w:pPr>
        <w:pStyle w:val="Prrafodelista"/>
        <w:numPr>
          <w:ilvl w:val="0"/>
          <w:numId w:val="2"/>
        </w:numPr>
        <w:spacing w:after="0"/>
        <w:jc w:val="both"/>
        <w:rPr>
          <w:rFonts w:ascii="Calibri" w:hAnsi="Calibri" w:cs="Calibri"/>
          <w:sz w:val="22"/>
          <w:szCs w:val="22"/>
        </w:rPr>
      </w:pPr>
      <w:r w:rsidRPr="00101C2C">
        <w:rPr>
          <w:rFonts w:ascii="Calibri" w:hAnsi="Calibri" w:cs="Calibri"/>
          <w:sz w:val="22"/>
          <w:szCs w:val="22"/>
        </w:rPr>
        <w:t>Series de ficción o documental destinadas a televisión o nuevos canales de distribución y difusión.</w:t>
      </w:r>
    </w:p>
    <w:p w14:paraId="461C505A" w14:textId="3CB94D85" w:rsidR="00F738C5" w:rsidRPr="00101C2C" w:rsidRDefault="003E4985" w:rsidP="00D20A1B">
      <w:pPr>
        <w:pStyle w:val="Prrafodelista"/>
        <w:numPr>
          <w:ilvl w:val="0"/>
          <w:numId w:val="2"/>
        </w:numPr>
        <w:spacing w:after="0"/>
        <w:jc w:val="both"/>
        <w:rPr>
          <w:rFonts w:ascii="Calibri" w:hAnsi="Calibri" w:cs="Calibri"/>
          <w:sz w:val="22"/>
          <w:szCs w:val="22"/>
        </w:rPr>
      </w:pPr>
      <w:r w:rsidRPr="00101C2C">
        <w:rPr>
          <w:rFonts w:ascii="Calibri" w:hAnsi="Calibri" w:cs="Calibri"/>
          <w:sz w:val="22"/>
          <w:szCs w:val="22"/>
        </w:rPr>
        <w:t>Nuevos formatos que hagan un uso intensivo de las nuevas tecnologías y que supongan una innovación en el lenguaje audiovisual.</w:t>
      </w:r>
    </w:p>
    <w:p w14:paraId="4AEF277C" w14:textId="77777777" w:rsidR="003E4985" w:rsidRPr="00101C2C" w:rsidRDefault="003E4985" w:rsidP="003E4985">
      <w:pPr>
        <w:spacing w:after="0"/>
        <w:jc w:val="both"/>
        <w:rPr>
          <w:rFonts w:ascii="Calibri" w:hAnsi="Calibri" w:cs="Calibri"/>
          <w:sz w:val="22"/>
          <w:szCs w:val="22"/>
        </w:rPr>
      </w:pPr>
    </w:p>
    <w:p w14:paraId="4D7D66D9" w14:textId="1607F92E"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lastRenderedPageBreak/>
        <w:t xml:space="preserve">El programa premiará a los proyectos que sean elegidos y el premio constará de tutorías de seguimiento, así como de diversos seminarios o </w:t>
      </w:r>
      <w:proofErr w:type="spellStart"/>
      <w:r w:rsidRPr="00101C2C">
        <w:rPr>
          <w:rFonts w:ascii="Calibri" w:hAnsi="Calibri" w:cs="Calibri"/>
          <w:sz w:val="22"/>
          <w:szCs w:val="22"/>
        </w:rPr>
        <w:t>masterclasses</w:t>
      </w:r>
      <w:proofErr w:type="spellEnd"/>
      <w:r w:rsidRPr="00101C2C">
        <w:rPr>
          <w:rFonts w:ascii="Calibri" w:hAnsi="Calibri" w:cs="Calibri"/>
          <w:sz w:val="22"/>
          <w:szCs w:val="22"/>
        </w:rPr>
        <w:t xml:space="preserve"> en los siguientes ámbitos del desarrollo audiovisual:</w:t>
      </w:r>
    </w:p>
    <w:p w14:paraId="61434F29" w14:textId="083C50A5" w:rsidR="003E4985" w:rsidRPr="00101C2C" w:rsidRDefault="003E4985" w:rsidP="003E4985">
      <w:pPr>
        <w:pStyle w:val="Prrafodelista"/>
        <w:numPr>
          <w:ilvl w:val="0"/>
          <w:numId w:val="1"/>
        </w:numPr>
        <w:spacing w:after="0"/>
        <w:jc w:val="both"/>
        <w:rPr>
          <w:rFonts w:ascii="Calibri" w:hAnsi="Calibri" w:cs="Calibri"/>
          <w:sz w:val="22"/>
          <w:szCs w:val="22"/>
        </w:rPr>
      </w:pPr>
      <w:r w:rsidRPr="00101C2C">
        <w:rPr>
          <w:rFonts w:ascii="Calibri" w:hAnsi="Calibri" w:cs="Calibri"/>
          <w:sz w:val="22"/>
          <w:szCs w:val="22"/>
        </w:rPr>
        <w:t xml:space="preserve">Guion y script </w:t>
      </w:r>
      <w:proofErr w:type="spellStart"/>
      <w:r w:rsidRPr="00101C2C">
        <w:rPr>
          <w:rFonts w:ascii="Calibri" w:hAnsi="Calibri" w:cs="Calibri"/>
          <w:sz w:val="22"/>
          <w:szCs w:val="22"/>
        </w:rPr>
        <w:t>editing</w:t>
      </w:r>
      <w:proofErr w:type="spellEnd"/>
      <w:r w:rsidRPr="00101C2C">
        <w:rPr>
          <w:rFonts w:ascii="Calibri" w:hAnsi="Calibri" w:cs="Calibri"/>
          <w:sz w:val="22"/>
          <w:szCs w:val="22"/>
        </w:rPr>
        <w:t>.</w:t>
      </w:r>
    </w:p>
    <w:p w14:paraId="033ACE71" w14:textId="0CEE8510" w:rsidR="003E4985" w:rsidRPr="00101C2C" w:rsidRDefault="003E4985" w:rsidP="003E4985">
      <w:pPr>
        <w:pStyle w:val="Prrafodelista"/>
        <w:numPr>
          <w:ilvl w:val="0"/>
          <w:numId w:val="1"/>
        </w:numPr>
        <w:spacing w:after="0"/>
        <w:jc w:val="both"/>
        <w:rPr>
          <w:rFonts w:ascii="Calibri" w:hAnsi="Calibri" w:cs="Calibri"/>
          <w:sz w:val="22"/>
          <w:szCs w:val="22"/>
        </w:rPr>
      </w:pPr>
      <w:r w:rsidRPr="00101C2C">
        <w:rPr>
          <w:rFonts w:ascii="Calibri" w:hAnsi="Calibri" w:cs="Calibri"/>
          <w:sz w:val="22"/>
          <w:szCs w:val="22"/>
        </w:rPr>
        <w:t>Dirección en desarrollo.</w:t>
      </w:r>
    </w:p>
    <w:p w14:paraId="74051657" w14:textId="3573765A" w:rsidR="003E4985" w:rsidRPr="00101C2C" w:rsidRDefault="003E4985" w:rsidP="003E4985">
      <w:pPr>
        <w:pStyle w:val="Prrafodelista"/>
        <w:numPr>
          <w:ilvl w:val="0"/>
          <w:numId w:val="1"/>
        </w:numPr>
        <w:spacing w:after="0"/>
        <w:jc w:val="both"/>
        <w:rPr>
          <w:rFonts w:ascii="Calibri" w:hAnsi="Calibri" w:cs="Calibri"/>
          <w:sz w:val="22"/>
          <w:szCs w:val="22"/>
        </w:rPr>
      </w:pPr>
      <w:proofErr w:type="spellStart"/>
      <w:r w:rsidRPr="00101C2C">
        <w:rPr>
          <w:rFonts w:ascii="Calibri" w:hAnsi="Calibri" w:cs="Calibri"/>
          <w:sz w:val="22"/>
          <w:szCs w:val="22"/>
        </w:rPr>
        <w:t>Budgeting</w:t>
      </w:r>
      <w:proofErr w:type="spellEnd"/>
      <w:r w:rsidRPr="00101C2C">
        <w:rPr>
          <w:rFonts w:ascii="Calibri" w:hAnsi="Calibri" w:cs="Calibri"/>
          <w:sz w:val="22"/>
          <w:szCs w:val="22"/>
        </w:rPr>
        <w:t xml:space="preserve"> y financiación.</w:t>
      </w:r>
    </w:p>
    <w:p w14:paraId="55631EE8" w14:textId="299035BC" w:rsidR="003E4985" w:rsidRPr="00101C2C" w:rsidRDefault="003E4985" w:rsidP="003E4985">
      <w:pPr>
        <w:pStyle w:val="Prrafodelista"/>
        <w:numPr>
          <w:ilvl w:val="0"/>
          <w:numId w:val="1"/>
        </w:numPr>
        <w:spacing w:after="0"/>
        <w:jc w:val="both"/>
        <w:rPr>
          <w:rFonts w:ascii="Calibri" w:hAnsi="Calibri" w:cs="Calibri"/>
          <w:sz w:val="22"/>
          <w:szCs w:val="22"/>
        </w:rPr>
      </w:pPr>
      <w:r w:rsidRPr="00101C2C">
        <w:rPr>
          <w:rFonts w:ascii="Calibri" w:hAnsi="Calibri" w:cs="Calibri"/>
          <w:sz w:val="22"/>
          <w:szCs w:val="22"/>
        </w:rPr>
        <w:t xml:space="preserve">Marketing y creación del </w:t>
      </w:r>
      <w:proofErr w:type="spellStart"/>
      <w:r w:rsidRPr="00101C2C">
        <w:rPr>
          <w:rFonts w:ascii="Calibri" w:hAnsi="Calibri" w:cs="Calibri"/>
          <w:sz w:val="22"/>
          <w:szCs w:val="22"/>
        </w:rPr>
        <w:t>package</w:t>
      </w:r>
      <w:proofErr w:type="spellEnd"/>
      <w:r w:rsidRPr="00101C2C">
        <w:rPr>
          <w:rFonts w:ascii="Calibri" w:hAnsi="Calibri" w:cs="Calibri"/>
          <w:sz w:val="22"/>
          <w:szCs w:val="22"/>
        </w:rPr>
        <w:t>.</w:t>
      </w:r>
    </w:p>
    <w:p w14:paraId="1077D475" w14:textId="1C6A3B60" w:rsidR="003E4985" w:rsidRPr="00101C2C" w:rsidRDefault="003E4985" w:rsidP="003E4985">
      <w:pPr>
        <w:pStyle w:val="Prrafodelista"/>
        <w:numPr>
          <w:ilvl w:val="0"/>
          <w:numId w:val="1"/>
        </w:numPr>
        <w:spacing w:after="0"/>
        <w:jc w:val="both"/>
        <w:rPr>
          <w:rFonts w:ascii="Calibri" w:hAnsi="Calibri" w:cs="Calibri"/>
          <w:sz w:val="22"/>
          <w:szCs w:val="22"/>
        </w:rPr>
      </w:pPr>
      <w:r w:rsidRPr="00101C2C">
        <w:rPr>
          <w:rFonts w:ascii="Calibri" w:hAnsi="Calibri" w:cs="Calibri"/>
          <w:sz w:val="22"/>
          <w:szCs w:val="22"/>
        </w:rPr>
        <w:t>Confección de material audiovisual (</w:t>
      </w:r>
      <w:proofErr w:type="spellStart"/>
      <w:r w:rsidRPr="00101C2C">
        <w:rPr>
          <w:rFonts w:ascii="Calibri" w:hAnsi="Calibri" w:cs="Calibri"/>
          <w:sz w:val="22"/>
          <w:szCs w:val="22"/>
        </w:rPr>
        <w:t>teaser</w:t>
      </w:r>
      <w:proofErr w:type="spellEnd"/>
      <w:r w:rsidRPr="00101C2C">
        <w:rPr>
          <w:rFonts w:ascii="Calibri" w:hAnsi="Calibri" w:cs="Calibri"/>
          <w:sz w:val="22"/>
          <w:szCs w:val="22"/>
        </w:rPr>
        <w:t>, primeras escenas) para la promoción del proyecto.</w:t>
      </w:r>
    </w:p>
    <w:p w14:paraId="2654903D" w14:textId="77777777" w:rsidR="003E4985" w:rsidRPr="00101C2C" w:rsidRDefault="003E4985" w:rsidP="003E4985">
      <w:pPr>
        <w:pStyle w:val="Prrafodelista"/>
        <w:spacing w:after="0"/>
        <w:jc w:val="both"/>
        <w:rPr>
          <w:rFonts w:ascii="Calibri" w:hAnsi="Calibri" w:cs="Calibri"/>
          <w:sz w:val="22"/>
          <w:szCs w:val="22"/>
        </w:rPr>
      </w:pPr>
    </w:p>
    <w:p w14:paraId="601E51E3" w14:textId="53092D8B"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 xml:space="preserve">El seguimiento de los proyectos y los workshops relacionados se organizarán hasta en </w:t>
      </w:r>
      <w:r w:rsidRPr="0051478A">
        <w:rPr>
          <w:rFonts w:ascii="Calibri" w:hAnsi="Calibri" w:cs="Calibri"/>
          <w:sz w:val="22"/>
          <w:szCs w:val="22"/>
        </w:rPr>
        <w:t>cuatro</w:t>
      </w:r>
      <w:r w:rsidRPr="00101C2C">
        <w:rPr>
          <w:rFonts w:ascii="Calibri" w:hAnsi="Calibri" w:cs="Calibri"/>
          <w:sz w:val="22"/>
          <w:szCs w:val="22"/>
        </w:rPr>
        <w:t xml:space="preserve"> eventos</w:t>
      </w:r>
      <w:r w:rsidR="0051478A">
        <w:rPr>
          <w:rFonts w:ascii="Calibri" w:hAnsi="Calibri" w:cs="Calibri"/>
          <w:sz w:val="22"/>
          <w:szCs w:val="22"/>
        </w:rPr>
        <w:t xml:space="preserve"> presenciales</w:t>
      </w:r>
      <w:r w:rsidRPr="00101C2C">
        <w:rPr>
          <w:rFonts w:ascii="Calibri" w:hAnsi="Calibri" w:cs="Calibri"/>
          <w:sz w:val="22"/>
          <w:szCs w:val="22"/>
        </w:rPr>
        <w:t>. Paralelamente, los proyectos serán tutelados por profesionales de la industria, con diversas sesiones en las siguientes áreas: dirección, guion y producción.</w:t>
      </w:r>
    </w:p>
    <w:p w14:paraId="39D2F3D1" w14:textId="77777777" w:rsidR="003E4985" w:rsidRPr="00101C2C" w:rsidRDefault="003E4985" w:rsidP="003E4985">
      <w:pPr>
        <w:spacing w:after="0"/>
        <w:jc w:val="both"/>
        <w:rPr>
          <w:rFonts w:ascii="Calibri" w:hAnsi="Calibri" w:cs="Calibri"/>
          <w:sz w:val="22"/>
          <w:szCs w:val="22"/>
        </w:rPr>
      </w:pPr>
    </w:p>
    <w:p w14:paraId="6CE073F6" w14:textId="77777777" w:rsidR="003E4985" w:rsidRPr="00101C2C" w:rsidRDefault="003E4985" w:rsidP="003E4985">
      <w:pPr>
        <w:spacing w:after="0"/>
        <w:jc w:val="both"/>
        <w:rPr>
          <w:rFonts w:ascii="Calibri" w:hAnsi="Calibri" w:cs="Calibri"/>
          <w:sz w:val="22"/>
          <w:szCs w:val="22"/>
        </w:rPr>
      </w:pPr>
    </w:p>
    <w:p w14:paraId="79CD98CD" w14:textId="77777777" w:rsidR="003E4985" w:rsidRPr="00101C2C" w:rsidRDefault="003E4985" w:rsidP="003E4985">
      <w:pPr>
        <w:rPr>
          <w:rFonts w:ascii="Calibri" w:hAnsi="Calibri" w:cs="Calibri"/>
          <w:b/>
          <w:bCs/>
          <w:sz w:val="22"/>
          <w:szCs w:val="22"/>
        </w:rPr>
      </w:pPr>
      <w:r w:rsidRPr="00101C2C">
        <w:rPr>
          <w:rFonts w:ascii="Calibri" w:hAnsi="Calibri" w:cs="Calibri"/>
          <w:b/>
          <w:bCs/>
          <w:sz w:val="22"/>
          <w:szCs w:val="22"/>
        </w:rPr>
        <w:t>III.</w:t>
      </w:r>
      <w:r w:rsidRPr="00101C2C">
        <w:rPr>
          <w:rFonts w:ascii="Calibri" w:hAnsi="Calibri" w:cs="Calibri"/>
          <w:b/>
          <w:bCs/>
          <w:sz w:val="22"/>
          <w:szCs w:val="22"/>
        </w:rPr>
        <w:tab/>
        <w:t>DESTINATARIOS</w:t>
      </w:r>
    </w:p>
    <w:p w14:paraId="5F6BFB2A" w14:textId="77777777"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El solicitante, firmante de la petición e interlocutor de Laboratorio Ópera Prima para la gestión de los mencionados premios y de su rendición de cuentas será el/la productor ejecutivo/a del proyecto. Dicho productor ejecutivo podrá ser una persona física o jurídica, que deberá cumplir cuantas condiciones determine ESCAC y se suscriban en el oportuno contrato en caso de ser seleccionado para el Laboratorio Ópera Prima.</w:t>
      </w:r>
    </w:p>
    <w:p w14:paraId="4C8F5C7D" w14:textId="77777777" w:rsidR="003E4985" w:rsidRPr="00101C2C" w:rsidRDefault="003E4985" w:rsidP="003E4985">
      <w:pPr>
        <w:spacing w:after="0"/>
        <w:jc w:val="both"/>
        <w:rPr>
          <w:rFonts w:ascii="Calibri" w:hAnsi="Calibri" w:cs="Calibri"/>
          <w:sz w:val="22"/>
          <w:szCs w:val="22"/>
        </w:rPr>
      </w:pPr>
    </w:p>
    <w:p w14:paraId="32DC0645" w14:textId="77777777"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 xml:space="preserve">El laboratorio estará abierto tanto para </w:t>
      </w:r>
      <w:proofErr w:type="spellStart"/>
      <w:r w:rsidRPr="00101C2C">
        <w:rPr>
          <w:rFonts w:ascii="Calibri" w:hAnsi="Calibri" w:cs="Calibri"/>
          <w:sz w:val="22"/>
          <w:szCs w:val="22"/>
        </w:rPr>
        <w:t>alumni</w:t>
      </w:r>
      <w:proofErr w:type="spellEnd"/>
      <w:r w:rsidRPr="00101C2C">
        <w:rPr>
          <w:rFonts w:ascii="Calibri" w:hAnsi="Calibri" w:cs="Calibri"/>
          <w:sz w:val="22"/>
          <w:szCs w:val="22"/>
        </w:rPr>
        <w:t xml:space="preserve"> de la ESCAC como para cualquier persona externa que no forma parte de la comunidad ESCAC.</w:t>
      </w:r>
    </w:p>
    <w:p w14:paraId="53B8BB5F" w14:textId="77777777" w:rsidR="00DE3C46" w:rsidRPr="00101C2C" w:rsidRDefault="00DE3C46" w:rsidP="003E4985">
      <w:pPr>
        <w:spacing w:after="0"/>
        <w:jc w:val="both"/>
        <w:rPr>
          <w:rFonts w:ascii="Calibri" w:hAnsi="Calibri" w:cs="Calibri"/>
          <w:sz w:val="22"/>
          <w:szCs w:val="22"/>
        </w:rPr>
      </w:pPr>
    </w:p>
    <w:p w14:paraId="571EA74C" w14:textId="1A72DEE6"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Los proyectos deberán contar con equipos conformados como mínimo por un/a Productor/Productora y un/a Creador/Creadora (director y/o guionista).</w:t>
      </w:r>
    </w:p>
    <w:p w14:paraId="3CAB7ECC" w14:textId="77777777" w:rsidR="003E4985" w:rsidRPr="00101C2C" w:rsidRDefault="003E4985" w:rsidP="003E4985">
      <w:pPr>
        <w:spacing w:after="0"/>
        <w:jc w:val="both"/>
        <w:rPr>
          <w:rFonts w:ascii="Calibri" w:hAnsi="Calibri" w:cs="Calibri"/>
          <w:sz w:val="22"/>
          <w:szCs w:val="22"/>
        </w:rPr>
      </w:pPr>
    </w:p>
    <w:p w14:paraId="1A2C3F70" w14:textId="77777777"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Aunque se permitirá que una persona ocupe más de una posición, en aras de fomentar la profesionalización del sector y racionalizar las cargas de trabajo del desarrollo de proyecto, se priorizarán los proyectos con equipos con dos o más integrantes. Los premios de tipo personal (viajes, manutención) se limitarán a tres integrantes por proyecto.</w:t>
      </w:r>
    </w:p>
    <w:p w14:paraId="30D3E421" w14:textId="77777777" w:rsidR="003E4985" w:rsidRPr="00101C2C" w:rsidRDefault="003E4985" w:rsidP="003E4985">
      <w:pPr>
        <w:spacing w:after="0"/>
        <w:jc w:val="both"/>
        <w:rPr>
          <w:rFonts w:ascii="Calibri" w:hAnsi="Calibri" w:cs="Calibri"/>
          <w:sz w:val="22"/>
          <w:szCs w:val="22"/>
        </w:rPr>
      </w:pPr>
    </w:p>
    <w:p w14:paraId="2E8A71AC" w14:textId="77777777"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Se valorarán los siguientes conceptos en la conformación de los equipos:</w:t>
      </w:r>
    </w:p>
    <w:p w14:paraId="28085D5B" w14:textId="77777777" w:rsidR="003E4985" w:rsidRPr="00101C2C" w:rsidRDefault="003E4985" w:rsidP="00F42DBD">
      <w:pPr>
        <w:pStyle w:val="Prrafodelista"/>
        <w:numPr>
          <w:ilvl w:val="0"/>
          <w:numId w:val="3"/>
        </w:numPr>
        <w:spacing w:after="0"/>
        <w:jc w:val="both"/>
        <w:rPr>
          <w:rFonts w:ascii="Calibri" w:hAnsi="Calibri" w:cs="Calibri"/>
          <w:sz w:val="22"/>
          <w:szCs w:val="22"/>
        </w:rPr>
      </w:pPr>
      <w:r w:rsidRPr="00101C2C">
        <w:rPr>
          <w:rFonts w:ascii="Calibri" w:hAnsi="Calibri" w:cs="Calibri"/>
          <w:sz w:val="22"/>
          <w:szCs w:val="22"/>
        </w:rPr>
        <w:t>Equilibrio de género y diversidad sexual.</w:t>
      </w:r>
    </w:p>
    <w:p w14:paraId="6811231A" w14:textId="54BA4029" w:rsidR="003E4985" w:rsidRPr="00101C2C" w:rsidRDefault="003E4985" w:rsidP="00F42DBD">
      <w:pPr>
        <w:pStyle w:val="Prrafodelista"/>
        <w:numPr>
          <w:ilvl w:val="0"/>
          <w:numId w:val="3"/>
        </w:numPr>
        <w:spacing w:after="0"/>
        <w:jc w:val="both"/>
        <w:rPr>
          <w:rFonts w:ascii="Calibri" w:hAnsi="Calibri" w:cs="Calibri"/>
          <w:sz w:val="22"/>
          <w:szCs w:val="22"/>
        </w:rPr>
      </w:pPr>
      <w:r w:rsidRPr="00101C2C">
        <w:rPr>
          <w:rFonts w:ascii="Calibri" w:hAnsi="Calibri" w:cs="Calibri"/>
          <w:sz w:val="22"/>
          <w:szCs w:val="22"/>
        </w:rPr>
        <w:t xml:space="preserve">Acceso al mercado de minorías infrarrepresentadas en el audiovisual español/ europeo/ internacional. </w:t>
      </w:r>
    </w:p>
    <w:p w14:paraId="2F58B875" w14:textId="00BE1343" w:rsidR="003E4985" w:rsidRPr="00101C2C" w:rsidRDefault="003E4985" w:rsidP="00F42DBD">
      <w:pPr>
        <w:pStyle w:val="Prrafodelista"/>
        <w:numPr>
          <w:ilvl w:val="0"/>
          <w:numId w:val="3"/>
        </w:numPr>
        <w:spacing w:after="0"/>
        <w:jc w:val="both"/>
        <w:rPr>
          <w:rFonts w:ascii="Calibri" w:hAnsi="Calibri" w:cs="Calibri"/>
          <w:sz w:val="22"/>
          <w:szCs w:val="22"/>
        </w:rPr>
      </w:pPr>
      <w:r w:rsidRPr="00101C2C">
        <w:rPr>
          <w:rFonts w:ascii="Calibri" w:hAnsi="Calibri" w:cs="Calibri"/>
          <w:sz w:val="22"/>
          <w:szCs w:val="22"/>
        </w:rPr>
        <w:t xml:space="preserve">Participación de productoras </w:t>
      </w:r>
      <w:r w:rsidR="00611122" w:rsidRPr="00101C2C">
        <w:rPr>
          <w:rFonts w:ascii="Calibri" w:hAnsi="Calibri" w:cs="Calibri"/>
          <w:sz w:val="22"/>
          <w:szCs w:val="22"/>
        </w:rPr>
        <w:t>y equipos con domicilio</w:t>
      </w:r>
      <w:r w:rsidR="00101C2C" w:rsidRPr="00101C2C">
        <w:rPr>
          <w:rFonts w:ascii="Calibri" w:hAnsi="Calibri" w:cs="Calibri"/>
          <w:sz w:val="22"/>
          <w:szCs w:val="22"/>
        </w:rPr>
        <w:t xml:space="preserve"> fiscal</w:t>
      </w:r>
      <w:r w:rsidR="00611122" w:rsidRPr="00101C2C">
        <w:rPr>
          <w:rFonts w:ascii="Calibri" w:hAnsi="Calibri" w:cs="Calibri"/>
          <w:sz w:val="22"/>
          <w:szCs w:val="22"/>
        </w:rPr>
        <w:t xml:space="preserve"> en Cataluña.</w:t>
      </w:r>
    </w:p>
    <w:p w14:paraId="4BC3A718" w14:textId="5E63A25D" w:rsidR="003E4985" w:rsidRPr="00101C2C" w:rsidRDefault="003E4985" w:rsidP="00F42DBD">
      <w:pPr>
        <w:pStyle w:val="Prrafodelista"/>
        <w:numPr>
          <w:ilvl w:val="0"/>
          <w:numId w:val="3"/>
        </w:numPr>
        <w:spacing w:after="0"/>
        <w:jc w:val="both"/>
        <w:rPr>
          <w:rFonts w:ascii="Calibri" w:hAnsi="Calibri" w:cs="Calibri"/>
          <w:sz w:val="22"/>
          <w:szCs w:val="22"/>
        </w:rPr>
      </w:pPr>
      <w:r w:rsidRPr="00101C2C">
        <w:rPr>
          <w:rFonts w:ascii="Calibri" w:hAnsi="Calibri" w:cs="Calibri"/>
          <w:sz w:val="22"/>
          <w:szCs w:val="22"/>
        </w:rPr>
        <w:t>Proyectos de VO catalana.</w:t>
      </w:r>
    </w:p>
    <w:p w14:paraId="1BEA83E5" w14:textId="77777777" w:rsidR="00DE3C46" w:rsidRPr="00101C2C" w:rsidRDefault="00DE3C46" w:rsidP="00DE3C46">
      <w:pPr>
        <w:spacing w:after="0"/>
        <w:jc w:val="both"/>
        <w:rPr>
          <w:rFonts w:ascii="Calibri" w:hAnsi="Calibri" w:cs="Calibri"/>
          <w:sz w:val="22"/>
          <w:szCs w:val="22"/>
        </w:rPr>
      </w:pPr>
    </w:p>
    <w:p w14:paraId="4D8A83CC" w14:textId="77777777" w:rsidR="00DE3C46" w:rsidRPr="00101C2C" w:rsidRDefault="00DE3C46" w:rsidP="00DE3C46">
      <w:pPr>
        <w:spacing w:after="0"/>
        <w:jc w:val="both"/>
        <w:rPr>
          <w:rFonts w:ascii="Calibri" w:hAnsi="Calibri" w:cs="Calibri"/>
          <w:sz w:val="22"/>
          <w:szCs w:val="22"/>
        </w:rPr>
      </w:pPr>
    </w:p>
    <w:p w14:paraId="40CCA640" w14:textId="51B26832" w:rsidR="003E4985" w:rsidRPr="00101C2C" w:rsidRDefault="003E4985" w:rsidP="003E4985">
      <w:pPr>
        <w:rPr>
          <w:rFonts w:ascii="Calibri" w:hAnsi="Calibri" w:cs="Calibri"/>
          <w:b/>
          <w:bCs/>
          <w:sz w:val="22"/>
          <w:szCs w:val="22"/>
        </w:rPr>
      </w:pPr>
      <w:r w:rsidRPr="00101C2C">
        <w:rPr>
          <w:rFonts w:ascii="Calibri" w:hAnsi="Calibri" w:cs="Calibri"/>
          <w:b/>
          <w:bCs/>
          <w:sz w:val="22"/>
          <w:szCs w:val="22"/>
        </w:rPr>
        <w:t>IV.</w:t>
      </w:r>
      <w:r w:rsidRPr="00101C2C">
        <w:rPr>
          <w:rFonts w:ascii="Calibri" w:hAnsi="Calibri" w:cs="Calibri"/>
          <w:b/>
          <w:bCs/>
          <w:sz w:val="22"/>
          <w:szCs w:val="22"/>
        </w:rPr>
        <w:tab/>
        <w:t>CUANTÍA Y NATURALEZA DE LOS PREMIOS</w:t>
      </w:r>
    </w:p>
    <w:p w14:paraId="1FA58716" w14:textId="2C3C0A65" w:rsidR="003E4985" w:rsidRDefault="003E4985" w:rsidP="003E4985">
      <w:pPr>
        <w:spacing w:after="0"/>
        <w:jc w:val="both"/>
        <w:rPr>
          <w:rFonts w:ascii="Calibri" w:hAnsi="Calibri" w:cs="Calibri"/>
          <w:sz w:val="22"/>
          <w:szCs w:val="22"/>
        </w:rPr>
      </w:pPr>
      <w:r w:rsidRPr="00101C2C">
        <w:rPr>
          <w:rFonts w:ascii="Calibri" w:hAnsi="Calibri" w:cs="Calibri"/>
          <w:sz w:val="22"/>
          <w:szCs w:val="22"/>
        </w:rPr>
        <w:lastRenderedPageBreak/>
        <w:t>Todas las clases, presentaciones, formaciones y seminarios realizados en el marco del Laboratorio están exentas de pago para los participantes seleccionados.</w:t>
      </w:r>
    </w:p>
    <w:p w14:paraId="5FFB010A" w14:textId="77777777" w:rsidR="00623071" w:rsidRPr="00101C2C" w:rsidRDefault="00623071" w:rsidP="003E4985">
      <w:pPr>
        <w:spacing w:after="0"/>
        <w:jc w:val="both"/>
        <w:rPr>
          <w:rFonts w:ascii="Calibri" w:hAnsi="Calibri" w:cs="Calibri"/>
          <w:sz w:val="22"/>
          <w:szCs w:val="22"/>
        </w:rPr>
      </w:pPr>
    </w:p>
    <w:p w14:paraId="4262F2F6" w14:textId="77E9388D"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Cada proyecto seleccionado obtendrá</w:t>
      </w:r>
      <w:r w:rsidR="00FA6C9D" w:rsidRPr="00101C2C">
        <w:rPr>
          <w:rFonts w:ascii="Calibri" w:hAnsi="Calibri" w:cs="Calibri"/>
          <w:sz w:val="22"/>
          <w:szCs w:val="22"/>
        </w:rPr>
        <w:t xml:space="preserve"> por su participación en el laboratorio </w:t>
      </w:r>
      <w:r w:rsidR="00FA6C9D" w:rsidRPr="00623071">
        <w:rPr>
          <w:rFonts w:ascii="Calibri" w:hAnsi="Calibri" w:cs="Calibri"/>
          <w:sz w:val="22"/>
          <w:szCs w:val="22"/>
        </w:rPr>
        <w:t xml:space="preserve">una serie de </w:t>
      </w:r>
      <w:r w:rsidR="00623071">
        <w:rPr>
          <w:rFonts w:ascii="Calibri" w:hAnsi="Calibri" w:cs="Calibri"/>
          <w:sz w:val="22"/>
          <w:szCs w:val="22"/>
        </w:rPr>
        <w:t>recursos y premios, en especie y económicos. E</w:t>
      </w:r>
      <w:r w:rsidR="00FA6C9D" w:rsidRPr="00101C2C">
        <w:rPr>
          <w:rFonts w:ascii="Calibri" w:hAnsi="Calibri" w:cs="Calibri"/>
          <w:sz w:val="22"/>
          <w:szCs w:val="22"/>
        </w:rPr>
        <w:t>sto incluye</w:t>
      </w:r>
      <w:r w:rsidRPr="00101C2C">
        <w:rPr>
          <w:rFonts w:ascii="Calibri" w:hAnsi="Calibri" w:cs="Calibri"/>
          <w:sz w:val="22"/>
          <w:szCs w:val="22"/>
        </w:rPr>
        <w:t>:</w:t>
      </w:r>
    </w:p>
    <w:p w14:paraId="15AE56B1" w14:textId="77777777" w:rsidR="003E4985" w:rsidRPr="00101C2C" w:rsidRDefault="003E4985" w:rsidP="003E4985">
      <w:pPr>
        <w:spacing w:after="0"/>
        <w:jc w:val="both"/>
        <w:rPr>
          <w:rFonts w:ascii="Calibri" w:hAnsi="Calibri" w:cs="Calibri"/>
          <w:sz w:val="22"/>
          <w:szCs w:val="22"/>
        </w:rPr>
      </w:pPr>
      <w:r w:rsidRPr="00101C2C">
        <w:rPr>
          <w:rFonts w:ascii="Calibri" w:hAnsi="Calibri" w:cs="Calibri"/>
          <w:sz w:val="22"/>
          <w:szCs w:val="22"/>
        </w:rPr>
        <w:t xml:space="preserve"> </w:t>
      </w:r>
    </w:p>
    <w:p w14:paraId="69BEDC67" w14:textId="26278377" w:rsidR="00D20A1B" w:rsidRPr="00101C2C" w:rsidRDefault="00101C2C" w:rsidP="00101C2C">
      <w:pPr>
        <w:pStyle w:val="Prrafodelista"/>
        <w:numPr>
          <w:ilvl w:val="0"/>
          <w:numId w:val="11"/>
        </w:numPr>
        <w:spacing w:after="0"/>
        <w:jc w:val="both"/>
        <w:rPr>
          <w:rFonts w:ascii="Calibri" w:hAnsi="Calibri" w:cs="Calibri"/>
          <w:sz w:val="22"/>
          <w:szCs w:val="22"/>
        </w:rPr>
      </w:pPr>
      <w:r w:rsidRPr="00101C2C">
        <w:rPr>
          <w:rFonts w:ascii="Calibri" w:hAnsi="Calibri" w:cs="Calibri"/>
          <w:sz w:val="22"/>
          <w:szCs w:val="22"/>
        </w:rPr>
        <w:t>A</w:t>
      </w:r>
      <w:r w:rsidR="003E4985" w:rsidRPr="00101C2C">
        <w:rPr>
          <w:rFonts w:ascii="Calibri" w:hAnsi="Calibri" w:cs="Calibri"/>
          <w:sz w:val="22"/>
          <w:szCs w:val="22"/>
        </w:rPr>
        <w:t>cceso a los talleres y seminarios presenciales y en línea programados</w:t>
      </w:r>
      <w:r w:rsidR="00D20A1B" w:rsidRPr="00101C2C">
        <w:rPr>
          <w:rFonts w:ascii="Calibri" w:hAnsi="Calibri" w:cs="Calibri"/>
          <w:sz w:val="22"/>
          <w:szCs w:val="22"/>
        </w:rPr>
        <w:t>.</w:t>
      </w:r>
      <w:r w:rsidR="003E4985" w:rsidRPr="00101C2C">
        <w:rPr>
          <w:rFonts w:ascii="Calibri" w:hAnsi="Calibri" w:cs="Calibri"/>
          <w:sz w:val="22"/>
          <w:szCs w:val="22"/>
        </w:rPr>
        <w:t xml:space="preserve"> </w:t>
      </w:r>
    </w:p>
    <w:p w14:paraId="2FA4A5F3" w14:textId="1072F938" w:rsidR="003E4985" w:rsidRPr="00101C2C" w:rsidRDefault="003E4985" w:rsidP="00101C2C">
      <w:pPr>
        <w:pStyle w:val="Prrafodelista"/>
        <w:numPr>
          <w:ilvl w:val="0"/>
          <w:numId w:val="11"/>
        </w:numPr>
        <w:spacing w:after="0"/>
        <w:jc w:val="both"/>
        <w:rPr>
          <w:rFonts w:ascii="Calibri" w:hAnsi="Calibri" w:cs="Calibri"/>
          <w:sz w:val="22"/>
          <w:szCs w:val="22"/>
        </w:rPr>
      </w:pPr>
      <w:r w:rsidRPr="00101C2C">
        <w:rPr>
          <w:rFonts w:ascii="Calibri" w:hAnsi="Calibri" w:cs="Calibri"/>
          <w:sz w:val="22"/>
          <w:szCs w:val="22"/>
        </w:rPr>
        <w:t>Acceso a las presentaciones a la industria en los eventos programados, así como a los posteriores encuentros de feedback y negociación.</w:t>
      </w:r>
    </w:p>
    <w:p w14:paraId="5A7F2D06" w14:textId="2166AD6A" w:rsidR="003E4985" w:rsidRPr="00101C2C" w:rsidRDefault="003E4985" w:rsidP="00101C2C">
      <w:pPr>
        <w:pStyle w:val="Prrafodelista"/>
        <w:numPr>
          <w:ilvl w:val="0"/>
          <w:numId w:val="11"/>
        </w:numPr>
        <w:spacing w:after="0"/>
        <w:jc w:val="both"/>
        <w:rPr>
          <w:rFonts w:ascii="Calibri" w:hAnsi="Calibri" w:cs="Calibri"/>
          <w:sz w:val="22"/>
          <w:szCs w:val="22"/>
        </w:rPr>
      </w:pPr>
      <w:r w:rsidRPr="00101C2C">
        <w:rPr>
          <w:rFonts w:ascii="Calibri" w:hAnsi="Calibri" w:cs="Calibri"/>
          <w:sz w:val="22"/>
          <w:szCs w:val="22"/>
        </w:rPr>
        <w:t>Tutoría de seguimiento por parte de profesionales del sector según las necesidades de cada proyecto.</w:t>
      </w:r>
    </w:p>
    <w:p w14:paraId="5BEF1F89" w14:textId="32C8FE16" w:rsidR="003E4985" w:rsidRPr="00101C2C" w:rsidRDefault="003E4985" w:rsidP="00101C2C">
      <w:pPr>
        <w:pStyle w:val="Prrafodelista"/>
        <w:numPr>
          <w:ilvl w:val="0"/>
          <w:numId w:val="11"/>
        </w:numPr>
        <w:spacing w:after="0"/>
        <w:jc w:val="both"/>
        <w:rPr>
          <w:rFonts w:ascii="Calibri" w:hAnsi="Calibri" w:cs="Calibri"/>
          <w:sz w:val="22"/>
          <w:szCs w:val="22"/>
        </w:rPr>
      </w:pPr>
      <w:r w:rsidRPr="00101C2C">
        <w:rPr>
          <w:rFonts w:ascii="Calibri" w:hAnsi="Calibri" w:cs="Calibri"/>
          <w:sz w:val="22"/>
          <w:szCs w:val="22"/>
        </w:rPr>
        <w:t>Acceso a material técnico e instalaciones para la elaboración del material audiovisual.</w:t>
      </w:r>
    </w:p>
    <w:p w14:paraId="7BB8535F" w14:textId="696367AF" w:rsidR="00101C2C" w:rsidRPr="00101C2C" w:rsidRDefault="003E4985" w:rsidP="00101C2C">
      <w:pPr>
        <w:spacing w:after="0"/>
        <w:ind w:left="708"/>
        <w:jc w:val="both"/>
        <w:rPr>
          <w:rFonts w:ascii="Calibri" w:hAnsi="Calibri" w:cs="Calibri"/>
          <w:sz w:val="22"/>
          <w:szCs w:val="22"/>
        </w:rPr>
      </w:pPr>
      <w:r w:rsidRPr="00101C2C">
        <w:rPr>
          <w:rFonts w:ascii="Calibri" w:hAnsi="Calibri" w:cs="Calibri"/>
          <w:sz w:val="22"/>
          <w:szCs w:val="22"/>
        </w:rPr>
        <w:t>En función de las necesidades del proyecto, ESCAC podrá proporcionar sus instalaciones y recursos: entre ellos material de cámara, sonido, luz, platós, sala de corrección de color, VFX, sala de diseños y mezcla de sonido.</w:t>
      </w:r>
    </w:p>
    <w:p w14:paraId="3D61EFE2" w14:textId="16DE1898" w:rsidR="003E4985" w:rsidRPr="00101C2C" w:rsidRDefault="00623071" w:rsidP="00101C2C">
      <w:pPr>
        <w:pStyle w:val="Prrafodelista"/>
        <w:numPr>
          <w:ilvl w:val="0"/>
          <w:numId w:val="12"/>
        </w:numPr>
        <w:spacing w:after="0"/>
        <w:jc w:val="both"/>
        <w:rPr>
          <w:rFonts w:ascii="Calibri" w:hAnsi="Calibri" w:cs="Calibri"/>
          <w:sz w:val="22"/>
          <w:szCs w:val="22"/>
        </w:rPr>
      </w:pPr>
      <w:r>
        <w:rPr>
          <w:rFonts w:ascii="Calibri" w:hAnsi="Calibri" w:cs="Calibri"/>
          <w:sz w:val="22"/>
          <w:szCs w:val="22"/>
        </w:rPr>
        <w:t>Dotaciones económicas para cada proyecto, determinadas por el</w:t>
      </w:r>
      <w:r w:rsidR="003E4985" w:rsidRPr="00101C2C">
        <w:rPr>
          <w:rFonts w:ascii="Calibri" w:hAnsi="Calibri" w:cs="Calibri"/>
          <w:sz w:val="22"/>
          <w:szCs w:val="22"/>
        </w:rPr>
        <w:t xml:space="preserve"> tribunal de selección</w:t>
      </w:r>
      <w:r w:rsidR="00FA6C9D" w:rsidRPr="00101C2C">
        <w:rPr>
          <w:rFonts w:ascii="Calibri" w:hAnsi="Calibri" w:cs="Calibri"/>
          <w:sz w:val="22"/>
          <w:szCs w:val="22"/>
        </w:rPr>
        <w:t xml:space="preserve">, según las necesidades de desarrollo del proyecto y la disponibilidad presupuestaria final del programa. </w:t>
      </w:r>
    </w:p>
    <w:p w14:paraId="1DF4F334" w14:textId="0894AADE" w:rsidR="003E4985" w:rsidRPr="00101C2C" w:rsidRDefault="003E4985" w:rsidP="00101C2C">
      <w:pPr>
        <w:pStyle w:val="Prrafodelista"/>
        <w:numPr>
          <w:ilvl w:val="0"/>
          <w:numId w:val="12"/>
        </w:numPr>
        <w:spacing w:after="0"/>
        <w:jc w:val="both"/>
        <w:rPr>
          <w:rFonts w:ascii="Calibri" w:hAnsi="Calibri" w:cs="Calibri"/>
          <w:sz w:val="22"/>
          <w:szCs w:val="22"/>
        </w:rPr>
      </w:pPr>
      <w:r w:rsidRPr="00101C2C">
        <w:rPr>
          <w:rFonts w:ascii="Calibri" w:hAnsi="Calibri" w:cs="Calibri"/>
          <w:sz w:val="22"/>
          <w:szCs w:val="22"/>
        </w:rPr>
        <w:t xml:space="preserve">Gastos de viaje, alojamiento y manutención para la asistencia a los eventos programados para residentes de fuera de Barcelona (provincia), limitado a tres integrantes por proyecto y limitado a un total de </w:t>
      </w:r>
      <w:r w:rsidR="00FA6C9D" w:rsidRPr="00101C2C">
        <w:rPr>
          <w:rFonts w:ascii="Calibri" w:hAnsi="Calibri" w:cs="Calibri"/>
          <w:sz w:val="22"/>
          <w:szCs w:val="22"/>
        </w:rPr>
        <w:t>1</w:t>
      </w:r>
      <w:r w:rsidRPr="00101C2C">
        <w:rPr>
          <w:rFonts w:ascii="Calibri" w:hAnsi="Calibri" w:cs="Calibri"/>
          <w:sz w:val="22"/>
          <w:szCs w:val="22"/>
        </w:rPr>
        <w:t>.</w:t>
      </w:r>
      <w:r w:rsidR="00FA6C9D" w:rsidRPr="00101C2C">
        <w:rPr>
          <w:rFonts w:ascii="Calibri" w:hAnsi="Calibri" w:cs="Calibri"/>
          <w:sz w:val="22"/>
          <w:szCs w:val="22"/>
        </w:rPr>
        <w:t>5</w:t>
      </w:r>
      <w:r w:rsidRPr="00101C2C">
        <w:rPr>
          <w:rFonts w:ascii="Calibri" w:hAnsi="Calibri" w:cs="Calibri"/>
          <w:sz w:val="22"/>
          <w:szCs w:val="22"/>
        </w:rPr>
        <w:t>00€ (IVA incluido) por proyecto. La dotación variará en función del número de participantes del proyecto y su procedencia.</w:t>
      </w:r>
    </w:p>
    <w:p w14:paraId="080E0ADD" w14:textId="77777777" w:rsidR="00D20A1B" w:rsidRPr="00101C2C" w:rsidRDefault="00D20A1B" w:rsidP="00D20A1B">
      <w:pPr>
        <w:spacing w:after="0"/>
        <w:ind w:left="705" w:hanging="705"/>
        <w:jc w:val="both"/>
        <w:rPr>
          <w:rFonts w:ascii="Calibri" w:hAnsi="Calibri" w:cs="Calibri"/>
          <w:sz w:val="22"/>
          <w:szCs w:val="22"/>
        </w:rPr>
      </w:pPr>
    </w:p>
    <w:p w14:paraId="44761F1D" w14:textId="77777777" w:rsidR="00D20A1B" w:rsidRPr="00101C2C" w:rsidRDefault="00D20A1B" w:rsidP="00D20A1B">
      <w:pPr>
        <w:spacing w:after="0"/>
        <w:ind w:left="705" w:hanging="705"/>
        <w:jc w:val="both"/>
        <w:rPr>
          <w:rFonts w:ascii="Calibri" w:hAnsi="Calibri" w:cs="Calibri"/>
          <w:sz w:val="22"/>
          <w:szCs w:val="22"/>
        </w:rPr>
      </w:pPr>
    </w:p>
    <w:p w14:paraId="029463EC" w14:textId="77777777" w:rsidR="00D20A1B" w:rsidRPr="00101C2C" w:rsidRDefault="00D20A1B" w:rsidP="00D20A1B">
      <w:pPr>
        <w:rPr>
          <w:rFonts w:ascii="Calibri" w:hAnsi="Calibri" w:cs="Calibri"/>
          <w:b/>
          <w:bCs/>
          <w:sz w:val="22"/>
          <w:szCs w:val="22"/>
        </w:rPr>
      </w:pPr>
      <w:r w:rsidRPr="00101C2C">
        <w:rPr>
          <w:rFonts w:ascii="Calibri" w:hAnsi="Calibri" w:cs="Calibri"/>
          <w:b/>
          <w:bCs/>
          <w:sz w:val="22"/>
          <w:szCs w:val="22"/>
        </w:rPr>
        <w:t>V.</w:t>
      </w:r>
      <w:r w:rsidRPr="00101C2C">
        <w:rPr>
          <w:rFonts w:ascii="Calibri" w:hAnsi="Calibri" w:cs="Calibri"/>
          <w:b/>
          <w:bCs/>
          <w:sz w:val="22"/>
          <w:szCs w:val="22"/>
        </w:rPr>
        <w:tab/>
        <w:t>REQUISITOS DE LOS SOLICITANTES</w:t>
      </w:r>
    </w:p>
    <w:p w14:paraId="4DF6B60D" w14:textId="2A7EDC9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 xml:space="preserve">No podrá participar como director/directora quien tenga en su haber más de dos obras audiovisuales de entre las siguientes tipologías: </w:t>
      </w:r>
    </w:p>
    <w:p w14:paraId="570EC6F2" w14:textId="77777777" w:rsidR="00D20A1B" w:rsidRPr="00101C2C" w:rsidRDefault="00D20A1B" w:rsidP="00F42DBD">
      <w:pPr>
        <w:pStyle w:val="Prrafodelista"/>
        <w:numPr>
          <w:ilvl w:val="0"/>
          <w:numId w:val="4"/>
        </w:numPr>
        <w:spacing w:after="0"/>
        <w:jc w:val="both"/>
        <w:rPr>
          <w:rFonts w:ascii="Calibri" w:hAnsi="Calibri" w:cs="Calibri"/>
          <w:sz w:val="22"/>
          <w:szCs w:val="22"/>
        </w:rPr>
      </w:pPr>
      <w:r w:rsidRPr="00101C2C">
        <w:rPr>
          <w:rFonts w:ascii="Calibri" w:hAnsi="Calibri" w:cs="Calibri"/>
          <w:sz w:val="22"/>
          <w:szCs w:val="22"/>
        </w:rPr>
        <w:t>Largometraje cinematográfico estrenado en salas de exhibición</w:t>
      </w:r>
    </w:p>
    <w:p w14:paraId="7C913D5C" w14:textId="77777777" w:rsidR="00D20A1B" w:rsidRPr="00101C2C" w:rsidRDefault="00D20A1B" w:rsidP="00F42DBD">
      <w:pPr>
        <w:pStyle w:val="Prrafodelista"/>
        <w:numPr>
          <w:ilvl w:val="0"/>
          <w:numId w:val="4"/>
        </w:numPr>
        <w:spacing w:after="0"/>
        <w:jc w:val="both"/>
        <w:rPr>
          <w:rFonts w:ascii="Calibri" w:hAnsi="Calibri" w:cs="Calibri"/>
          <w:sz w:val="22"/>
          <w:szCs w:val="22"/>
        </w:rPr>
      </w:pPr>
      <w:r w:rsidRPr="00101C2C">
        <w:rPr>
          <w:rFonts w:ascii="Calibri" w:hAnsi="Calibri" w:cs="Calibri"/>
          <w:sz w:val="22"/>
          <w:szCs w:val="22"/>
        </w:rPr>
        <w:t xml:space="preserve">Largometraje de ficción, documental o animación estrenado en cualquier servicio de medios audiovisuales (televisión estatal o regional, plataforma streaming, servicio </w:t>
      </w:r>
      <w:proofErr w:type="spellStart"/>
      <w:r w:rsidRPr="00101C2C">
        <w:rPr>
          <w:rFonts w:ascii="Calibri" w:hAnsi="Calibri" w:cs="Calibri"/>
          <w:sz w:val="22"/>
          <w:szCs w:val="22"/>
        </w:rPr>
        <w:t>over</w:t>
      </w:r>
      <w:proofErr w:type="spellEnd"/>
      <w:r w:rsidRPr="00101C2C">
        <w:rPr>
          <w:rFonts w:ascii="Calibri" w:hAnsi="Calibri" w:cs="Calibri"/>
          <w:sz w:val="22"/>
          <w:szCs w:val="22"/>
        </w:rPr>
        <w:t xml:space="preserve">- </w:t>
      </w:r>
      <w:proofErr w:type="spellStart"/>
      <w:r w:rsidRPr="00101C2C">
        <w:rPr>
          <w:rFonts w:ascii="Calibri" w:hAnsi="Calibri" w:cs="Calibri"/>
          <w:sz w:val="22"/>
          <w:szCs w:val="22"/>
        </w:rPr>
        <w:t>the</w:t>
      </w:r>
      <w:proofErr w:type="spellEnd"/>
      <w:r w:rsidRPr="00101C2C">
        <w:rPr>
          <w:rFonts w:ascii="Calibri" w:hAnsi="Calibri" w:cs="Calibri"/>
          <w:sz w:val="22"/>
          <w:szCs w:val="22"/>
        </w:rPr>
        <w:t>-top).</w:t>
      </w:r>
    </w:p>
    <w:p w14:paraId="3C4126EB" w14:textId="77777777" w:rsidR="00D20A1B" w:rsidRPr="00101C2C" w:rsidRDefault="00D20A1B" w:rsidP="00F42DBD">
      <w:pPr>
        <w:pStyle w:val="Prrafodelista"/>
        <w:numPr>
          <w:ilvl w:val="0"/>
          <w:numId w:val="4"/>
        </w:numPr>
        <w:spacing w:after="0"/>
        <w:jc w:val="both"/>
        <w:rPr>
          <w:rFonts w:ascii="Calibri" w:hAnsi="Calibri" w:cs="Calibri"/>
          <w:sz w:val="22"/>
          <w:szCs w:val="22"/>
        </w:rPr>
      </w:pPr>
      <w:r w:rsidRPr="00101C2C">
        <w:rPr>
          <w:rFonts w:ascii="Calibri" w:hAnsi="Calibri" w:cs="Calibri"/>
          <w:sz w:val="22"/>
          <w:szCs w:val="22"/>
        </w:rPr>
        <w:t>Episodios de serie de televisión de duración superior a los 30 minutos estrenados en servicios de medios audiovisuales. A efectos del presente cálculo, cada tres episodios contarán por un largometraje.</w:t>
      </w:r>
    </w:p>
    <w:p w14:paraId="7061D8CF" w14:textId="524BAD38" w:rsidR="00D20A1B" w:rsidRPr="00101C2C" w:rsidRDefault="00D20A1B" w:rsidP="00F42DBD">
      <w:pPr>
        <w:pStyle w:val="Prrafodelista"/>
        <w:numPr>
          <w:ilvl w:val="0"/>
          <w:numId w:val="4"/>
        </w:numPr>
        <w:spacing w:after="0"/>
        <w:jc w:val="both"/>
        <w:rPr>
          <w:rFonts w:ascii="Calibri" w:hAnsi="Calibri" w:cs="Calibri"/>
          <w:sz w:val="22"/>
          <w:szCs w:val="22"/>
        </w:rPr>
      </w:pPr>
      <w:r w:rsidRPr="00101C2C">
        <w:rPr>
          <w:rFonts w:ascii="Calibri" w:hAnsi="Calibri" w:cs="Calibri"/>
          <w:sz w:val="22"/>
          <w:szCs w:val="22"/>
        </w:rPr>
        <w:t>Otras tipologías de obras audiovisuales que, por su relevancia industrial, presupuesto u otras consideraciones, puedan justificar que el comité no considere la candidatura como propia de un nuevo realizador.</w:t>
      </w:r>
    </w:p>
    <w:p w14:paraId="251CE9B5" w14:textId="77777777" w:rsidR="00D20A1B" w:rsidRPr="00101C2C" w:rsidRDefault="00D20A1B" w:rsidP="00D20A1B">
      <w:pPr>
        <w:pStyle w:val="Prrafodelista"/>
        <w:spacing w:after="0"/>
        <w:jc w:val="both"/>
        <w:rPr>
          <w:rFonts w:ascii="Calibri" w:hAnsi="Calibri" w:cs="Calibri"/>
          <w:sz w:val="22"/>
          <w:szCs w:val="22"/>
        </w:rPr>
      </w:pPr>
    </w:p>
    <w:p w14:paraId="30F03075" w14:textId="7777777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El comité desechará las solicitudes cuyo material presentado se considere insuficiente para su evaluación.</w:t>
      </w:r>
    </w:p>
    <w:p w14:paraId="097FD049" w14:textId="77777777" w:rsidR="00D20A1B" w:rsidRPr="00101C2C" w:rsidRDefault="00D20A1B" w:rsidP="00D20A1B">
      <w:pPr>
        <w:spacing w:after="0"/>
        <w:jc w:val="both"/>
        <w:rPr>
          <w:rFonts w:ascii="Calibri" w:hAnsi="Calibri" w:cs="Calibri"/>
          <w:sz w:val="22"/>
          <w:szCs w:val="22"/>
        </w:rPr>
      </w:pPr>
    </w:p>
    <w:p w14:paraId="07663F33" w14:textId="7777777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lastRenderedPageBreak/>
        <w:t xml:space="preserve">No podrán presentarse proyectos con el rodaje iniciado o que se encuentren en postproducción, exceptuando aquellos proyectos que por sus circunstancias sea absolutamente necesario y justificado que se haya rodado una parte </w:t>
      </w:r>
      <w:proofErr w:type="gramStart"/>
      <w:r w:rsidRPr="00101C2C">
        <w:rPr>
          <w:rFonts w:ascii="Calibri" w:hAnsi="Calibri" w:cs="Calibri"/>
          <w:sz w:val="22"/>
          <w:szCs w:val="22"/>
        </w:rPr>
        <w:t>del mismo</w:t>
      </w:r>
      <w:proofErr w:type="gramEnd"/>
      <w:r w:rsidRPr="00101C2C">
        <w:rPr>
          <w:rFonts w:ascii="Calibri" w:hAnsi="Calibri" w:cs="Calibri"/>
          <w:sz w:val="22"/>
          <w:szCs w:val="22"/>
        </w:rPr>
        <w:t xml:space="preserve"> (por ejemplo, documentales).</w:t>
      </w:r>
    </w:p>
    <w:p w14:paraId="379F5E30" w14:textId="77777777" w:rsidR="00D20A1B" w:rsidRPr="00101C2C" w:rsidRDefault="00D20A1B" w:rsidP="00D20A1B">
      <w:pPr>
        <w:spacing w:after="0"/>
        <w:jc w:val="both"/>
        <w:rPr>
          <w:rFonts w:ascii="Calibri" w:hAnsi="Calibri" w:cs="Calibri"/>
          <w:sz w:val="22"/>
          <w:szCs w:val="22"/>
        </w:rPr>
      </w:pPr>
    </w:p>
    <w:p w14:paraId="61E63219" w14:textId="78934BF9"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Los/as productores/as solicitantes tendrán que confirmar su titularidad sobre los derechos de los proyectos. La organización solicitará el contrato de cesión de derechos sobre el guion o una declaración responsable de la titularidad de los derechos. En caso de que el proyecto seleccionado sea una adaptación, los/as productores/as seleccionados/as tendrán que acreditar que cuentan con los derechos necesarios para llevar a cabo la adaptación. Asimismo, deberán acreditar contar con los derechos necesarios para la explotación del guion adaptado o contar con una opción de una duración no inferior a 18 meses para la adquisición de esos derechos.</w:t>
      </w:r>
    </w:p>
    <w:p w14:paraId="6171437F" w14:textId="77777777" w:rsidR="00D20A1B" w:rsidRPr="00101C2C" w:rsidRDefault="00D20A1B" w:rsidP="00D20A1B">
      <w:pPr>
        <w:spacing w:after="0"/>
        <w:jc w:val="both"/>
        <w:rPr>
          <w:rFonts w:ascii="Calibri" w:hAnsi="Calibri" w:cs="Calibri"/>
          <w:sz w:val="22"/>
          <w:szCs w:val="22"/>
        </w:rPr>
      </w:pPr>
    </w:p>
    <w:p w14:paraId="4540062E" w14:textId="77777777" w:rsidR="00D20A1B" w:rsidRPr="00101C2C" w:rsidRDefault="00D20A1B" w:rsidP="00D20A1B">
      <w:pPr>
        <w:spacing w:after="0"/>
        <w:jc w:val="both"/>
        <w:rPr>
          <w:rFonts w:ascii="Calibri" w:hAnsi="Calibri" w:cs="Calibri"/>
          <w:sz w:val="22"/>
          <w:szCs w:val="22"/>
        </w:rPr>
      </w:pPr>
    </w:p>
    <w:p w14:paraId="6CD61CCC" w14:textId="01C7D771" w:rsidR="00D20A1B" w:rsidRPr="00101C2C" w:rsidRDefault="00D20A1B" w:rsidP="00D20A1B">
      <w:pPr>
        <w:rPr>
          <w:rFonts w:ascii="Calibri" w:hAnsi="Calibri" w:cs="Calibri"/>
          <w:sz w:val="22"/>
          <w:szCs w:val="22"/>
        </w:rPr>
      </w:pPr>
      <w:r w:rsidRPr="00101C2C">
        <w:rPr>
          <w:rFonts w:ascii="Calibri" w:hAnsi="Calibri" w:cs="Calibri"/>
          <w:b/>
          <w:bCs/>
          <w:sz w:val="22"/>
          <w:szCs w:val="22"/>
        </w:rPr>
        <w:t>VI.</w:t>
      </w:r>
      <w:r w:rsidRPr="00101C2C">
        <w:rPr>
          <w:rFonts w:ascii="Calibri" w:hAnsi="Calibri" w:cs="Calibri"/>
          <w:b/>
          <w:bCs/>
          <w:sz w:val="22"/>
          <w:szCs w:val="22"/>
        </w:rPr>
        <w:tab/>
        <w:t>PROCESO Y CRITERIOS DE SELECCIÓN</w:t>
      </w:r>
    </w:p>
    <w:p w14:paraId="6D1BB5FE" w14:textId="7777777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Las solicitudes deberán presentarse en el plazo y forma que se indiquen en la convocatoria correspondiente, anexa a las presentes bases. Éstas deberán contener la documentación relacionada. Las solicitudes que se presenten fuera de plazo y/o forma, que se consideren incompletas y/o fraudulentas serán descartadas de la valoración por parte del comité seleccionador.</w:t>
      </w:r>
    </w:p>
    <w:p w14:paraId="33713745" w14:textId="77777777" w:rsidR="00D20A1B" w:rsidRPr="00101C2C" w:rsidRDefault="00D20A1B" w:rsidP="00D20A1B">
      <w:pPr>
        <w:spacing w:after="0"/>
        <w:jc w:val="both"/>
        <w:rPr>
          <w:rFonts w:ascii="Calibri" w:hAnsi="Calibri" w:cs="Calibri"/>
          <w:sz w:val="22"/>
          <w:szCs w:val="22"/>
        </w:rPr>
      </w:pPr>
    </w:p>
    <w:p w14:paraId="5B21C317" w14:textId="3ACA44D2"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Los proyectos serán valorados por un comité conformado por profesionales, docentes y expertos en audiovisual designados por ESCAC – Laboratorio Ópera Prima. El comité</w:t>
      </w:r>
      <w:r w:rsidR="00B2447C">
        <w:rPr>
          <w:rFonts w:ascii="Calibri" w:hAnsi="Calibri" w:cs="Calibri"/>
          <w:sz w:val="22"/>
          <w:szCs w:val="22"/>
        </w:rPr>
        <w:t xml:space="preserve"> de selección</w:t>
      </w:r>
      <w:r w:rsidRPr="00101C2C">
        <w:rPr>
          <w:rFonts w:ascii="Calibri" w:hAnsi="Calibri" w:cs="Calibri"/>
          <w:sz w:val="22"/>
          <w:szCs w:val="22"/>
        </w:rPr>
        <w:t xml:space="preserve"> presentará equilibrio de género</w:t>
      </w:r>
      <w:r w:rsidR="00B72B75">
        <w:rPr>
          <w:rFonts w:ascii="Calibri" w:hAnsi="Calibri" w:cs="Calibri"/>
          <w:sz w:val="22"/>
          <w:szCs w:val="22"/>
        </w:rPr>
        <w:t>, origen y diversidad sexual</w:t>
      </w:r>
      <w:r w:rsidRPr="00101C2C">
        <w:rPr>
          <w:rFonts w:ascii="Calibri" w:hAnsi="Calibri" w:cs="Calibri"/>
          <w:sz w:val="22"/>
          <w:szCs w:val="22"/>
        </w:rPr>
        <w:t>. La identidad de sus integrantes será desvelada al finalizar el proceso.</w:t>
      </w:r>
    </w:p>
    <w:p w14:paraId="39461FE6" w14:textId="77777777" w:rsidR="00D20A1B" w:rsidRPr="00101C2C" w:rsidRDefault="00D20A1B" w:rsidP="00D20A1B">
      <w:pPr>
        <w:spacing w:after="0"/>
        <w:jc w:val="both"/>
        <w:rPr>
          <w:rFonts w:ascii="Calibri" w:hAnsi="Calibri" w:cs="Calibri"/>
          <w:sz w:val="22"/>
          <w:szCs w:val="22"/>
        </w:rPr>
      </w:pPr>
    </w:p>
    <w:p w14:paraId="52428C87" w14:textId="7777777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En caso necesario se harán entrevistas online o presencial a los candidatos.</w:t>
      </w:r>
    </w:p>
    <w:p w14:paraId="65861D19" w14:textId="77777777" w:rsidR="00D20A1B" w:rsidRPr="00101C2C" w:rsidRDefault="00D20A1B" w:rsidP="00D20A1B">
      <w:pPr>
        <w:spacing w:after="0"/>
        <w:jc w:val="both"/>
        <w:rPr>
          <w:rFonts w:ascii="Calibri" w:hAnsi="Calibri" w:cs="Calibri"/>
          <w:sz w:val="22"/>
          <w:szCs w:val="22"/>
        </w:rPr>
      </w:pPr>
    </w:p>
    <w:p w14:paraId="5E15E5F1" w14:textId="7777777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Los criterios de valoración de los proyectos serán:</w:t>
      </w:r>
    </w:p>
    <w:p w14:paraId="15815228" w14:textId="77777777" w:rsidR="00D20A1B" w:rsidRPr="00101C2C" w:rsidRDefault="00D20A1B" w:rsidP="00F42DBD">
      <w:pPr>
        <w:pStyle w:val="Prrafodelista"/>
        <w:numPr>
          <w:ilvl w:val="0"/>
          <w:numId w:val="5"/>
        </w:numPr>
        <w:spacing w:after="0"/>
        <w:jc w:val="both"/>
        <w:rPr>
          <w:rFonts w:ascii="Calibri" w:hAnsi="Calibri" w:cs="Calibri"/>
          <w:sz w:val="22"/>
          <w:szCs w:val="22"/>
        </w:rPr>
      </w:pPr>
      <w:r w:rsidRPr="00101C2C">
        <w:rPr>
          <w:rFonts w:ascii="Calibri" w:hAnsi="Calibri" w:cs="Calibri"/>
          <w:sz w:val="22"/>
          <w:szCs w:val="22"/>
        </w:rPr>
        <w:t xml:space="preserve">Interés general de la propuesta y sus contenidos. Se valorará la capacidad de innovación, riesgo y contribución a la evolución de lenguaje audiovisual y la participación previa en residencias y programas de desarrollo audiovisual. </w:t>
      </w:r>
      <w:r w:rsidRPr="00101C2C">
        <w:rPr>
          <w:rFonts w:ascii="Calibri" w:hAnsi="Calibri" w:cs="Calibri"/>
          <w:i/>
          <w:iCs/>
          <w:sz w:val="22"/>
          <w:szCs w:val="22"/>
        </w:rPr>
        <w:t>Hasta 3 puntos.</w:t>
      </w:r>
      <w:r w:rsidRPr="00101C2C">
        <w:rPr>
          <w:rFonts w:ascii="Calibri" w:hAnsi="Calibri" w:cs="Calibri"/>
          <w:sz w:val="22"/>
          <w:szCs w:val="22"/>
        </w:rPr>
        <w:t xml:space="preserve"> </w:t>
      </w:r>
    </w:p>
    <w:p w14:paraId="07A73126" w14:textId="2980F9B0" w:rsidR="00D20A1B" w:rsidRPr="00101C2C" w:rsidRDefault="00D20A1B" w:rsidP="00F42DBD">
      <w:pPr>
        <w:pStyle w:val="Prrafodelista"/>
        <w:numPr>
          <w:ilvl w:val="0"/>
          <w:numId w:val="5"/>
        </w:numPr>
        <w:spacing w:after="0"/>
        <w:jc w:val="both"/>
        <w:rPr>
          <w:rFonts w:ascii="Calibri" w:hAnsi="Calibri" w:cs="Calibri"/>
          <w:i/>
          <w:iCs/>
          <w:sz w:val="22"/>
          <w:szCs w:val="22"/>
        </w:rPr>
      </w:pPr>
      <w:r w:rsidRPr="00101C2C">
        <w:rPr>
          <w:rFonts w:ascii="Calibri" w:hAnsi="Calibri" w:cs="Calibri"/>
          <w:sz w:val="22"/>
          <w:szCs w:val="22"/>
        </w:rPr>
        <w:t xml:space="preserve">Currículum académico/ profesional y trayectoria y potencial del equipo responsable. </w:t>
      </w:r>
      <w:r w:rsidRPr="00101C2C">
        <w:rPr>
          <w:rFonts w:ascii="Calibri" w:hAnsi="Calibri" w:cs="Calibri"/>
          <w:i/>
          <w:iCs/>
          <w:sz w:val="22"/>
          <w:szCs w:val="22"/>
        </w:rPr>
        <w:t xml:space="preserve">Hasta </w:t>
      </w:r>
      <w:r w:rsidR="007852CA">
        <w:rPr>
          <w:rFonts w:ascii="Calibri" w:hAnsi="Calibri" w:cs="Calibri"/>
          <w:i/>
          <w:iCs/>
          <w:sz w:val="22"/>
          <w:szCs w:val="22"/>
        </w:rPr>
        <w:t>2</w:t>
      </w:r>
      <w:r w:rsidRPr="00101C2C">
        <w:rPr>
          <w:rFonts w:ascii="Calibri" w:hAnsi="Calibri" w:cs="Calibri"/>
          <w:i/>
          <w:iCs/>
          <w:sz w:val="22"/>
          <w:szCs w:val="22"/>
        </w:rPr>
        <w:t xml:space="preserve"> puntos. </w:t>
      </w:r>
    </w:p>
    <w:p w14:paraId="56B3F03B" w14:textId="77777777" w:rsidR="00D20A1B" w:rsidRPr="00101C2C" w:rsidRDefault="00D20A1B" w:rsidP="00F42DBD">
      <w:pPr>
        <w:pStyle w:val="Prrafodelista"/>
        <w:numPr>
          <w:ilvl w:val="0"/>
          <w:numId w:val="5"/>
        </w:numPr>
        <w:spacing w:after="0"/>
        <w:jc w:val="both"/>
        <w:rPr>
          <w:rFonts w:ascii="Calibri" w:hAnsi="Calibri" w:cs="Calibri"/>
          <w:i/>
          <w:iCs/>
          <w:sz w:val="22"/>
          <w:szCs w:val="22"/>
        </w:rPr>
      </w:pPr>
      <w:r w:rsidRPr="00101C2C">
        <w:rPr>
          <w:rFonts w:ascii="Calibri" w:hAnsi="Calibri" w:cs="Calibri"/>
          <w:sz w:val="22"/>
          <w:szCs w:val="22"/>
        </w:rPr>
        <w:t xml:space="preserve">Viabilidad industrial y capacidad de acceso al mercado audiovisual. </w:t>
      </w:r>
      <w:r w:rsidRPr="00101C2C">
        <w:rPr>
          <w:rFonts w:ascii="Calibri" w:hAnsi="Calibri" w:cs="Calibri"/>
          <w:i/>
          <w:iCs/>
          <w:sz w:val="22"/>
          <w:szCs w:val="22"/>
        </w:rPr>
        <w:t>Hasta 3 puntos.</w:t>
      </w:r>
    </w:p>
    <w:p w14:paraId="114BF23C" w14:textId="78D3823A" w:rsidR="00D20A1B" w:rsidRPr="00101C2C" w:rsidRDefault="00D20A1B" w:rsidP="00F42DBD">
      <w:pPr>
        <w:pStyle w:val="Prrafodelista"/>
        <w:numPr>
          <w:ilvl w:val="0"/>
          <w:numId w:val="5"/>
        </w:numPr>
        <w:spacing w:after="0"/>
        <w:jc w:val="both"/>
        <w:rPr>
          <w:rFonts w:ascii="Calibri" w:hAnsi="Calibri" w:cs="Calibri"/>
          <w:sz w:val="22"/>
          <w:szCs w:val="22"/>
        </w:rPr>
      </w:pPr>
      <w:r w:rsidRPr="00101C2C">
        <w:rPr>
          <w:rFonts w:ascii="Calibri" w:hAnsi="Calibri" w:cs="Calibri"/>
          <w:sz w:val="22"/>
          <w:szCs w:val="22"/>
        </w:rPr>
        <w:t xml:space="preserve">Que contribuya al fomento de al menos uno de los siguientes objetivos. </w:t>
      </w:r>
      <w:r w:rsidRPr="00101C2C">
        <w:rPr>
          <w:rFonts w:ascii="Calibri" w:hAnsi="Calibri" w:cs="Calibri"/>
          <w:i/>
          <w:iCs/>
          <w:sz w:val="22"/>
          <w:szCs w:val="22"/>
        </w:rPr>
        <w:t xml:space="preserve">Hasta </w:t>
      </w:r>
      <w:r w:rsidR="007852CA">
        <w:rPr>
          <w:rFonts w:ascii="Calibri" w:hAnsi="Calibri" w:cs="Calibri"/>
          <w:i/>
          <w:iCs/>
          <w:sz w:val="22"/>
          <w:szCs w:val="22"/>
        </w:rPr>
        <w:t>2</w:t>
      </w:r>
      <w:r w:rsidRPr="00101C2C">
        <w:rPr>
          <w:rFonts w:ascii="Calibri" w:hAnsi="Calibri" w:cs="Calibri"/>
          <w:i/>
          <w:iCs/>
          <w:sz w:val="22"/>
          <w:szCs w:val="22"/>
        </w:rPr>
        <w:t xml:space="preserve"> punto.</w:t>
      </w:r>
    </w:p>
    <w:p w14:paraId="52C71414" w14:textId="77777777" w:rsidR="00D20A1B" w:rsidRPr="00101C2C" w:rsidRDefault="00D20A1B" w:rsidP="00D20A1B">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 xml:space="preserve">Equilibrio de género y/o respecto a la diversidad sexual. </w:t>
      </w:r>
    </w:p>
    <w:p w14:paraId="27051177" w14:textId="3F150F7B" w:rsidR="00696B91" w:rsidRPr="0051478A" w:rsidRDefault="00D20A1B" w:rsidP="0051478A">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 xml:space="preserve">Cooperación entre agentes de diferentes territorios o países. </w:t>
      </w:r>
    </w:p>
    <w:p w14:paraId="2B220F2C" w14:textId="30E5792E" w:rsidR="00D20A1B" w:rsidRPr="00101C2C" w:rsidRDefault="00D20A1B" w:rsidP="00D20A1B">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 xml:space="preserve">Capacidad de alto impacto en mercados y/o festivales nacionales e internacionales. </w:t>
      </w:r>
    </w:p>
    <w:p w14:paraId="54ACE413" w14:textId="77777777" w:rsidR="00D20A1B" w:rsidRPr="00101C2C" w:rsidRDefault="00D20A1B" w:rsidP="00D20A1B">
      <w:pPr>
        <w:spacing w:after="0"/>
        <w:jc w:val="both"/>
        <w:rPr>
          <w:rFonts w:ascii="Calibri" w:hAnsi="Calibri" w:cs="Calibri"/>
          <w:sz w:val="22"/>
          <w:szCs w:val="22"/>
        </w:rPr>
      </w:pPr>
    </w:p>
    <w:p w14:paraId="73CE8029" w14:textId="7777777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 xml:space="preserve">El proceso de selección estará marcado por los siguientes compromisos: </w:t>
      </w:r>
    </w:p>
    <w:p w14:paraId="12B9898C" w14:textId="3153CC2B" w:rsidR="00D20A1B" w:rsidRPr="00101C2C" w:rsidRDefault="00D20A1B" w:rsidP="00F42DBD">
      <w:pPr>
        <w:pStyle w:val="Prrafodelista"/>
        <w:numPr>
          <w:ilvl w:val="0"/>
          <w:numId w:val="6"/>
        </w:numPr>
        <w:spacing w:after="0"/>
        <w:jc w:val="both"/>
        <w:rPr>
          <w:rFonts w:ascii="Calibri" w:hAnsi="Calibri" w:cs="Calibri"/>
          <w:sz w:val="22"/>
          <w:szCs w:val="22"/>
        </w:rPr>
      </w:pPr>
      <w:r w:rsidRPr="00101C2C">
        <w:rPr>
          <w:rFonts w:ascii="Calibri" w:hAnsi="Calibri" w:cs="Calibri"/>
          <w:sz w:val="22"/>
          <w:szCs w:val="22"/>
        </w:rPr>
        <w:t xml:space="preserve">Mínimo de un </w:t>
      </w:r>
      <w:r w:rsidR="00696B91" w:rsidRPr="00101C2C">
        <w:rPr>
          <w:rFonts w:ascii="Calibri" w:hAnsi="Calibri" w:cs="Calibri"/>
          <w:sz w:val="22"/>
          <w:szCs w:val="22"/>
        </w:rPr>
        <w:t>8</w:t>
      </w:r>
      <w:r w:rsidRPr="00101C2C">
        <w:rPr>
          <w:rFonts w:ascii="Calibri" w:hAnsi="Calibri" w:cs="Calibri"/>
          <w:sz w:val="22"/>
          <w:szCs w:val="22"/>
        </w:rPr>
        <w:t>0% de proyectos en lengua catalana.</w:t>
      </w:r>
    </w:p>
    <w:p w14:paraId="040FF3F6" w14:textId="41AC391B" w:rsidR="00D20A1B" w:rsidRPr="00101C2C" w:rsidRDefault="00D20A1B" w:rsidP="00F42DBD">
      <w:pPr>
        <w:pStyle w:val="Prrafodelista"/>
        <w:numPr>
          <w:ilvl w:val="0"/>
          <w:numId w:val="6"/>
        </w:numPr>
        <w:spacing w:after="0"/>
        <w:jc w:val="both"/>
        <w:rPr>
          <w:rFonts w:ascii="Calibri" w:hAnsi="Calibri" w:cs="Calibri"/>
          <w:sz w:val="22"/>
          <w:szCs w:val="22"/>
        </w:rPr>
      </w:pPr>
      <w:r w:rsidRPr="00101C2C">
        <w:rPr>
          <w:rFonts w:ascii="Calibri" w:hAnsi="Calibri" w:cs="Calibri"/>
          <w:sz w:val="22"/>
          <w:szCs w:val="22"/>
        </w:rPr>
        <w:lastRenderedPageBreak/>
        <w:t xml:space="preserve">Mínimo de un </w:t>
      </w:r>
      <w:r w:rsidR="00696B91" w:rsidRPr="00101C2C">
        <w:rPr>
          <w:rFonts w:ascii="Calibri" w:hAnsi="Calibri" w:cs="Calibri"/>
          <w:sz w:val="22"/>
          <w:szCs w:val="22"/>
        </w:rPr>
        <w:t>8</w:t>
      </w:r>
      <w:r w:rsidRPr="00101C2C">
        <w:rPr>
          <w:rFonts w:ascii="Calibri" w:hAnsi="Calibri" w:cs="Calibri"/>
          <w:sz w:val="22"/>
          <w:szCs w:val="22"/>
        </w:rPr>
        <w:t>0% de proyectos de productoras</w:t>
      </w:r>
      <w:r w:rsidR="00696B91" w:rsidRPr="00101C2C">
        <w:rPr>
          <w:rFonts w:ascii="Calibri" w:hAnsi="Calibri" w:cs="Calibri"/>
          <w:sz w:val="22"/>
          <w:szCs w:val="22"/>
        </w:rPr>
        <w:t xml:space="preserve"> (persona física o jurídica) </w:t>
      </w:r>
      <w:r w:rsidRPr="00101C2C">
        <w:rPr>
          <w:rFonts w:ascii="Calibri" w:hAnsi="Calibri" w:cs="Calibri"/>
          <w:sz w:val="22"/>
          <w:szCs w:val="22"/>
        </w:rPr>
        <w:t>con sede</w:t>
      </w:r>
      <w:r w:rsidR="00696B91" w:rsidRPr="00101C2C">
        <w:rPr>
          <w:rFonts w:ascii="Calibri" w:hAnsi="Calibri" w:cs="Calibri"/>
          <w:sz w:val="22"/>
          <w:szCs w:val="22"/>
        </w:rPr>
        <w:t xml:space="preserve"> o domicilio</w:t>
      </w:r>
      <w:r w:rsidRPr="00101C2C">
        <w:rPr>
          <w:rFonts w:ascii="Calibri" w:hAnsi="Calibri" w:cs="Calibri"/>
          <w:sz w:val="22"/>
          <w:szCs w:val="22"/>
        </w:rPr>
        <w:t xml:space="preserve"> en Catalunya.</w:t>
      </w:r>
    </w:p>
    <w:p w14:paraId="5B239A45" w14:textId="1DB00080" w:rsidR="00D20A1B" w:rsidRPr="00101C2C" w:rsidRDefault="00D20A1B" w:rsidP="00F42DBD">
      <w:pPr>
        <w:pStyle w:val="Prrafodelista"/>
        <w:numPr>
          <w:ilvl w:val="0"/>
          <w:numId w:val="6"/>
        </w:numPr>
        <w:spacing w:after="0"/>
        <w:jc w:val="both"/>
        <w:rPr>
          <w:rFonts w:ascii="Calibri" w:hAnsi="Calibri" w:cs="Calibri"/>
          <w:sz w:val="22"/>
          <w:szCs w:val="22"/>
        </w:rPr>
      </w:pPr>
      <w:r w:rsidRPr="00101C2C">
        <w:rPr>
          <w:rFonts w:ascii="Calibri" w:hAnsi="Calibri" w:cs="Calibri"/>
          <w:sz w:val="22"/>
          <w:szCs w:val="22"/>
        </w:rPr>
        <w:t xml:space="preserve">Mínimo de un 50% de proyectos tendrán que ser escritos, coescritos o dirigidos por mujeres. </w:t>
      </w:r>
    </w:p>
    <w:p w14:paraId="581A851C" w14:textId="77777777" w:rsidR="00D20A1B" w:rsidRPr="00101C2C" w:rsidRDefault="00D20A1B" w:rsidP="00D20A1B">
      <w:pPr>
        <w:spacing w:after="0"/>
        <w:jc w:val="both"/>
        <w:rPr>
          <w:rFonts w:ascii="Calibri" w:hAnsi="Calibri" w:cs="Calibri"/>
          <w:sz w:val="22"/>
          <w:szCs w:val="22"/>
        </w:rPr>
      </w:pPr>
    </w:p>
    <w:p w14:paraId="239B1659" w14:textId="024CD1D5"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 xml:space="preserve">El comité podrá declarar total o parcialmente desiertos los premios. </w:t>
      </w:r>
    </w:p>
    <w:p w14:paraId="0FB52362" w14:textId="77777777" w:rsidR="00D20A1B" w:rsidRPr="00101C2C" w:rsidRDefault="00D20A1B" w:rsidP="00D20A1B">
      <w:pPr>
        <w:spacing w:after="0"/>
        <w:jc w:val="both"/>
        <w:rPr>
          <w:rFonts w:ascii="Calibri" w:hAnsi="Calibri" w:cs="Calibri"/>
          <w:sz w:val="22"/>
          <w:szCs w:val="22"/>
        </w:rPr>
      </w:pPr>
    </w:p>
    <w:p w14:paraId="6EDE8A38" w14:textId="331B3248"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ESCAC – Laboratorio Ópera Prima procederá a la destrucción inmediata de los documentos aportados por los solicitantes que no hayan resultado seleccionados.</w:t>
      </w:r>
    </w:p>
    <w:p w14:paraId="33BE9232" w14:textId="77777777" w:rsidR="00D20A1B" w:rsidRPr="00101C2C" w:rsidRDefault="00D20A1B" w:rsidP="00D20A1B">
      <w:pPr>
        <w:spacing w:after="0"/>
        <w:jc w:val="both"/>
        <w:rPr>
          <w:rFonts w:ascii="Calibri" w:hAnsi="Calibri" w:cs="Calibri"/>
          <w:sz w:val="22"/>
          <w:szCs w:val="22"/>
        </w:rPr>
      </w:pPr>
    </w:p>
    <w:p w14:paraId="4119C17D" w14:textId="77777777" w:rsidR="00D20A1B" w:rsidRPr="00101C2C" w:rsidRDefault="00D20A1B" w:rsidP="00D20A1B">
      <w:pPr>
        <w:spacing w:after="0"/>
        <w:jc w:val="both"/>
        <w:rPr>
          <w:rFonts w:ascii="Calibri" w:hAnsi="Calibri" w:cs="Calibri"/>
          <w:sz w:val="22"/>
          <w:szCs w:val="22"/>
        </w:rPr>
      </w:pPr>
    </w:p>
    <w:p w14:paraId="0BEDD643" w14:textId="1420B4CD" w:rsidR="00D20A1B" w:rsidRPr="00101C2C" w:rsidRDefault="00D20A1B" w:rsidP="00D20A1B">
      <w:pPr>
        <w:rPr>
          <w:rFonts w:ascii="Calibri" w:hAnsi="Calibri" w:cs="Calibri"/>
          <w:b/>
          <w:bCs/>
          <w:sz w:val="22"/>
          <w:szCs w:val="22"/>
        </w:rPr>
      </w:pPr>
      <w:r w:rsidRPr="00101C2C">
        <w:rPr>
          <w:rFonts w:ascii="Calibri" w:hAnsi="Calibri" w:cs="Calibri"/>
          <w:b/>
          <w:bCs/>
          <w:sz w:val="22"/>
          <w:szCs w:val="22"/>
        </w:rPr>
        <w:t>VII.</w:t>
      </w:r>
      <w:r w:rsidRPr="00101C2C">
        <w:rPr>
          <w:rFonts w:ascii="Calibri" w:hAnsi="Calibri" w:cs="Calibri"/>
          <w:b/>
          <w:bCs/>
          <w:sz w:val="22"/>
          <w:szCs w:val="22"/>
        </w:rPr>
        <w:tab/>
        <w:t>OBLIGACIONES DE LOS BENEFICIARIOS</w:t>
      </w:r>
    </w:p>
    <w:p w14:paraId="00EE2BD7" w14:textId="77777777" w:rsidR="00D20A1B" w:rsidRPr="00101C2C" w:rsidRDefault="00D20A1B" w:rsidP="00F42DBD">
      <w:pPr>
        <w:pStyle w:val="Prrafodelista"/>
        <w:numPr>
          <w:ilvl w:val="0"/>
          <w:numId w:val="7"/>
        </w:numPr>
        <w:spacing w:after="0"/>
        <w:jc w:val="both"/>
        <w:rPr>
          <w:rFonts w:ascii="Calibri" w:hAnsi="Calibri" w:cs="Calibri"/>
          <w:sz w:val="22"/>
          <w:szCs w:val="22"/>
        </w:rPr>
      </w:pPr>
      <w:r w:rsidRPr="00101C2C">
        <w:rPr>
          <w:rFonts w:ascii="Calibri" w:hAnsi="Calibri" w:cs="Calibri"/>
          <w:sz w:val="22"/>
          <w:szCs w:val="22"/>
        </w:rPr>
        <w:t>Firmar el documento de acuerdo de participación en el proyecto Laboratorio Ópera Prima que se regula la relación entre programa y proyecto, la cesión de derechos de imagen y demás temas relacionados entre las dos partes.</w:t>
      </w:r>
    </w:p>
    <w:p w14:paraId="4EEA915C" w14:textId="77777777" w:rsidR="00D20A1B" w:rsidRPr="00101C2C" w:rsidRDefault="00D20A1B" w:rsidP="00F42DBD">
      <w:pPr>
        <w:pStyle w:val="Prrafodelista"/>
        <w:numPr>
          <w:ilvl w:val="0"/>
          <w:numId w:val="7"/>
        </w:numPr>
        <w:spacing w:after="0"/>
        <w:jc w:val="both"/>
        <w:rPr>
          <w:rFonts w:ascii="Calibri" w:hAnsi="Calibri" w:cs="Calibri"/>
          <w:sz w:val="22"/>
          <w:szCs w:val="22"/>
        </w:rPr>
      </w:pPr>
      <w:r w:rsidRPr="00101C2C">
        <w:rPr>
          <w:rFonts w:ascii="Calibri" w:hAnsi="Calibri" w:cs="Calibri"/>
          <w:sz w:val="22"/>
          <w:szCs w:val="22"/>
        </w:rPr>
        <w:t xml:space="preserve">Participar en los eventos y seguir el programa de Laboratorio Ópera </w:t>
      </w:r>
      <w:proofErr w:type="gramStart"/>
      <w:r w:rsidRPr="00101C2C">
        <w:rPr>
          <w:rFonts w:ascii="Calibri" w:hAnsi="Calibri" w:cs="Calibri"/>
          <w:sz w:val="22"/>
          <w:szCs w:val="22"/>
        </w:rPr>
        <w:t>Prima</w:t>
      </w:r>
      <w:proofErr w:type="gramEnd"/>
      <w:r w:rsidRPr="00101C2C">
        <w:rPr>
          <w:rFonts w:ascii="Calibri" w:hAnsi="Calibri" w:cs="Calibri"/>
          <w:sz w:val="22"/>
          <w:szCs w:val="22"/>
        </w:rPr>
        <w:t xml:space="preserve"> así como colaborar con las actividades de comunicación y difusión del proyecto general Laboratorio Ópera Prima.</w:t>
      </w:r>
    </w:p>
    <w:p w14:paraId="6A66116A" w14:textId="77777777" w:rsidR="00D20A1B" w:rsidRPr="00101C2C" w:rsidRDefault="00D20A1B" w:rsidP="00F42DBD">
      <w:pPr>
        <w:pStyle w:val="Prrafodelista"/>
        <w:numPr>
          <w:ilvl w:val="0"/>
          <w:numId w:val="7"/>
        </w:numPr>
        <w:spacing w:after="0"/>
        <w:jc w:val="both"/>
        <w:rPr>
          <w:rFonts w:ascii="Calibri" w:hAnsi="Calibri" w:cs="Calibri"/>
          <w:sz w:val="22"/>
          <w:szCs w:val="22"/>
        </w:rPr>
      </w:pPr>
      <w:r w:rsidRPr="00101C2C">
        <w:rPr>
          <w:rFonts w:ascii="Calibri" w:hAnsi="Calibri" w:cs="Calibri"/>
          <w:sz w:val="22"/>
          <w:szCs w:val="22"/>
        </w:rPr>
        <w:t>A incluir el logotipo del LABORATORIO, o en su defecto de ESCAC, en los elementos informativos y de difusión del PROYECTO como en el proyecto definitivo que derive en el caso que este fuere finalmente producido. El logotipo deberá aparecer en cartela única al inicio de la obra audiovisual que se produzca. A tales efectos ESCAC proporcionará dicho logotipo.</w:t>
      </w:r>
    </w:p>
    <w:p w14:paraId="2B924F49" w14:textId="77777777" w:rsidR="00D20A1B" w:rsidRPr="00101C2C" w:rsidRDefault="00D20A1B" w:rsidP="00F42DBD">
      <w:pPr>
        <w:pStyle w:val="Prrafodelista"/>
        <w:numPr>
          <w:ilvl w:val="0"/>
          <w:numId w:val="7"/>
        </w:numPr>
        <w:spacing w:after="0"/>
        <w:jc w:val="both"/>
        <w:rPr>
          <w:rFonts w:ascii="Calibri" w:hAnsi="Calibri" w:cs="Calibri"/>
          <w:sz w:val="22"/>
          <w:szCs w:val="22"/>
        </w:rPr>
      </w:pPr>
      <w:r w:rsidRPr="00101C2C">
        <w:rPr>
          <w:rFonts w:ascii="Calibri" w:hAnsi="Calibri" w:cs="Calibri"/>
          <w:sz w:val="22"/>
          <w:szCs w:val="22"/>
        </w:rPr>
        <w:t>Destinar el importe de los premios a gastos relacionados directamente con el desarrollo del proyecto. El receptor de la ayuda entregará a Laboratorio Ópera Prima una memoria de actuaciones y relación de los gastos incurridos al final del proceso.</w:t>
      </w:r>
    </w:p>
    <w:p w14:paraId="05B25E68" w14:textId="77777777" w:rsidR="00D20A1B" w:rsidRPr="00101C2C" w:rsidRDefault="00D20A1B" w:rsidP="00F42DBD">
      <w:pPr>
        <w:pStyle w:val="Prrafodelista"/>
        <w:numPr>
          <w:ilvl w:val="0"/>
          <w:numId w:val="7"/>
        </w:numPr>
        <w:spacing w:after="0"/>
        <w:jc w:val="both"/>
        <w:rPr>
          <w:rFonts w:ascii="Calibri" w:hAnsi="Calibri" w:cs="Calibri"/>
          <w:sz w:val="22"/>
          <w:szCs w:val="22"/>
        </w:rPr>
      </w:pPr>
      <w:r w:rsidRPr="00101C2C">
        <w:rPr>
          <w:rFonts w:ascii="Calibri" w:hAnsi="Calibri" w:cs="Calibri"/>
          <w:sz w:val="22"/>
          <w:szCs w:val="22"/>
        </w:rPr>
        <w:t>El perceptor de la ayuda deberá estar al corriente de sus obligaciones tributarias y con la Seguridad Social.</w:t>
      </w:r>
    </w:p>
    <w:p w14:paraId="37B7A8DB" w14:textId="3B31EF34" w:rsidR="00D20A1B" w:rsidRPr="00101C2C" w:rsidRDefault="00D20A1B" w:rsidP="00F42DBD">
      <w:pPr>
        <w:pStyle w:val="Prrafodelista"/>
        <w:numPr>
          <w:ilvl w:val="0"/>
          <w:numId w:val="7"/>
        </w:numPr>
        <w:spacing w:after="0"/>
        <w:jc w:val="both"/>
        <w:rPr>
          <w:rFonts w:ascii="Calibri" w:hAnsi="Calibri" w:cs="Calibri"/>
          <w:sz w:val="22"/>
          <w:szCs w:val="22"/>
        </w:rPr>
      </w:pPr>
      <w:r w:rsidRPr="00101C2C">
        <w:rPr>
          <w:rFonts w:ascii="Calibri" w:hAnsi="Calibri" w:cs="Calibri"/>
          <w:sz w:val="22"/>
          <w:szCs w:val="22"/>
        </w:rPr>
        <w:t xml:space="preserve">Presentar y comunicar a ESCAC todas las acciones y progresos realizados con relación al proyecto seleccionado mientras dure el programa (por ejemplo, versiones de </w:t>
      </w:r>
      <w:proofErr w:type="spellStart"/>
      <w:r w:rsidRPr="00101C2C">
        <w:rPr>
          <w:rFonts w:ascii="Calibri" w:hAnsi="Calibri" w:cs="Calibri"/>
          <w:sz w:val="22"/>
          <w:szCs w:val="22"/>
        </w:rPr>
        <w:t>teaser</w:t>
      </w:r>
      <w:proofErr w:type="spellEnd"/>
      <w:r w:rsidRPr="00101C2C">
        <w:rPr>
          <w:rFonts w:ascii="Calibri" w:hAnsi="Calibri" w:cs="Calibri"/>
          <w:sz w:val="22"/>
          <w:szCs w:val="22"/>
        </w:rPr>
        <w:t xml:space="preserve">, guion, dosier </w:t>
      </w:r>
      <w:proofErr w:type="spellStart"/>
      <w:r w:rsidRPr="00101C2C">
        <w:rPr>
          <w:rFonts w:ascii="Calibri" w:hAnsi="Calibri" w:cs="Calibri"/>
          <w:sz w:val="22"/>
          <w:szCs w:val="22"/>
        </w:rPr>
        <w:t>etc</w:t>
      </w:r>
      <w:proofErr w:type="spellEnd"/>
      <w:r w:rsidRPr="00101C2C">
        <w:rPr>
          <w:rFonts w:ascii="Calibri" w:hAnsi="Calibri" w:cs="Calibri"/>
          <w:sz w:val="22"/>
          <w:szCs w:val="22"/>
        </w:rPr>
        <w:t>) a fin de que la coordinación del Laboratorio Ópera Prima pueda optimizar el seguimiento de este.</w:t>
      </w:r>
    </w:p>
    <w:p w14:paraId="2D9F3DE2" w14:textId="77777777" w:rsidR="00D20A1B" w:rsidRPr="00101C2C" w:rsidRDefault="00D20A1B" w:rsidP="00D20A1B">
      <w:pPr>
        <w:spacing w:after="0"/>
        <w:jc w:val="both"/>
        <w:rPr>
          <w:rFonts w:ascii="Calibri" w:hAnsi="Calibri" w:cs="Calibri"/>
          <w:sz w:val="22"/>
          <w:szCs w:val="22"/>
        </w:rPr>
      </w:pPr>
    </w:p>
    <w:p w14:paraId="2C2453EF" w14:textId="77777777" w:rsidR="00D20A1B" w:rsidRPr="00101C2C" w:rsidRDefault="00D20A1B" w:rsidP="00D20A1B">
      <w:pPr>
        <w:spacing w:after="0"/>
        <w:jc w:val="both"/>
        <w:rPr>
          <w:rFonts w:ascii="Calibri" w:hAnsi="Calibri" w:cs="Calibri"/>
          <w:sz w:val="22"/>
          <w:szCs w:val="22"/>
        </w:rPr>
      </w:pPr>
    </w:p>
    <w:p w14:paraId="5F73D64E" w14:textId="77777777" w:rsidR="00D20A1B" w:rsidRPr="00101C2C" w:rsidRDefault="00D20A1B" w:rsidP="00D20A1B">
      <w:pPr>
        <w:rPr>
          <w:rFonts w:ascii="Calibri" w:hAnsi="Calibri" w:cs="Calibri"/>
          <w:b/>
          <w:bCs/>
          <w:sz w:val="22"/>
          <w:szCs w:val="22"/>
        </w:rPr>
      </w:pPr>
      <w:r w:rsidRPr="00101C2C">
        <w:rPr>
          <w:rFonts w:ascii="Calibri" w:hAnsi="Calibri" w:cs="Calibri"/>
          <w:b/>
          <w:bCs/>
          <w:sz w:val="22"/>
          <w:szCs w:val="22"/>
        </w:rPr>
        <w:t>VIII.</w:t>
      </w:r>
      <w:r w:rsidRPr="00101C2C">
        <w:rPr>
          <w:rFonts w:ascii="Calibri" w:hAnsi="Calibri" w:cs="Calibri"/>
          <w:b/>
          <w:bCs/>
          <w:sz w:val="22"/>
          <w:szCs w:val="22"/>
        </w:rPr>
        <w:tab/>
        <w:t>POLÍTICA DE PRIVACIDAD Y PROTECCIÓN DE DATOS</w:t>
      </w:r>
    </w:p>
    <w:p w14:paraId="79F15968" w14:textId="7777777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ESCAC cumple la legislación vigente en materia de protección de datos de carácter personal y mantiene el compromiso de confidencialidad sobre cualquier dato aportado. Los datos personales relativos a los solicitantes del programa Laboratorio Ópera Prima que estén incluidos en los documentos referidos en las presentes Becas incorporarán a la base de datos de la ESCAC. Estos datos se destinarán a facilitar a los solicitantes los servicios que lleva a cabo la ESCAC para la gestión del citado programa.</w:t>
      </w:r>
    </w:p>
    <w:p w14:paraId="3AFFDA46" w14:textId="77777777" w:rsidR="00D20A1B" w:rsidRPr="00101C2C" w:rsidRDefault="00D20A1B" w:rsidP="00D20A1B">
      <w:pPr>
        <w:spacing w:after="0"/>
        <w:jc w:val="both"/>
        <w:rPr>
          <w:rFonts w:ascii="Calibri" w:hAnsi="Calibri" w:cs="Calibri"/>
          <w:sz w:val="22"/>
          <w:szCs w:val="22"/>
        </w:rPr>
      </w:pPr>
    </w:p>
    <w:p w14:paraId="04659410" w14:textId="77777777"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lastRenderedPageBreak/>
        <w:t>Los datos personales facilitados por los candidatos deben ser veraces y completos y, en cualquier caso, siempre actualizados gracias a la cooperación de los propios candidatos. Si los datos de carácter personal fueran inciertos, incompletos o no actualizados, ESCAC quedaría liberada respecto de los casos concretos, del buen fin del programa Laboratorio Ópera Prima y de cualquier consecuencia relacionada con la anterior, llegando si no hay otro remedio a la no declaración de beneficiarios del Programa.</w:t>
      </w:r>
    </w:p>
    <w:p w14:paraId="4D82F2B3" w14:textId="77777777" w:rsidR="00D20A1B" w:rsidRPr="00101C2C" w:rsidRDefault="00D20A1B" w:rsidP="00D20A1B">
      <w:pPr>
        <w:spacing w:after="0"/>
        <w:jc w:val="both"/>
        <w:rPr>
          <w:rFonts w:ascii="Calibri" w:hAnsi="Calibri" w:cs="Calibri"/>
          <w:sz w:val="22"/>
          <w:szCs w:val="22"/>
        </w:rPr>
      </w:pPr>
    </w:p>
    <w:p w14:paraId="165A4ED1" w14:textId="7FA30D11"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 xml:space="preserve">Los solicitantes podrán ejercitar sus derechos de información, acceso, supresión, rectificación, oposición, portabilidad de datos y/o limitación del tratamiento de manera gratuita mediante comunicación escrita dirigida a la sede de la ESCAC, calle Colón 84-90, Terrassa, Barcelona, 08222 o al email </w:t>
      </w:r>
      <w:hyperlink r:id="rId8" w:history="1">
        <w:r w:rsidR="007852CA" w:rsidRPr="00183A04">
          <w:rPr>
            <w:rStyle w:val="Hipervnculo"/>
            <w:rFonts w:ascii="Calibri" w:hAnsi="Calibri" w:cs="Calibri"/>
            <w:sz w:val="22"/>
            <w:szCs w:val="22"/>
          </w:rPr>
          <w:t>operaprima@escac.com</w:t>
        </w:r>
      </w:hyperlink>
      <w:r w:rsidR="007852CA">
        <w:rPr>
          <w:rFonts w:ascii="Calibri" w:hAnsi="Calibri" w:cs="Calibri"/>
          <w:sz w:val="22"/>
          <w:szCs w:val="22"/>
        </w:rPr>
        <w:t xml:space="preserve">. </w:t>
      </w:r>
    </w:p>
    <w:p w14:paraId="0AFBD54F" w14:textId="77777777" w:rsidR="00D20A1B" w:rsidRPr="00101C2C" w:rsidRDefault="00D20A1B" w:rsidP="00D20A1B">
      <w:pPr>
        <w:spacing w:after="0"/>
        <w:jc w:val="both"/>
        <w:rPr>
          <w:rFonts w:ascii="Calibri" w:hAnsi="Calibri" w:cs="Calibri"/>
          <w:sz w:val="22"/>
          <w:szCs w:val="22"/>
        </w:rPr>
      </w:pPr>
    </w:p>
    <w:p w14:paraId="7A32EF25" w14:textId="676D5FFA" w:rsidR="00D20A1B" w:rsidRPr="00101C2C" w:rsidRDefault="00D20A1B" w:rsidP="00D20A1B">
      <w:pPr>
        <w:spacing w:after="0"/>
        <w:jc w:val="both"/>
        <w:rPr>
          <w:rFonts w:ascii="Calibri" w:hAnsi="Calibri" w:cs="Calibri"/>
          <w:sz w:val="22"/>
          <w:szCs w:val="22"/>
        </w:rPr>
      </w:pPr>
      <w:r w:rsidRPr="00101C2C">
        <w:rPr>
          <w:rFonts w:ascii="Calibri" w:hAnsi="Calibri" w:cs="Calibri"/>
          <w:sz w:val="22"/>
          <w:szCs w:val="22"/>
        </w:rPr>
        <w:t xml:space="preserve">Con el envío del formulario online a través de </w:t>
      </w:r>
      <w:hyperlink r:id="rId9" w:history="1">
        <w:r w:rsidRPr="00101C2C">
          <w:rPr>
            <w:rStyle w:val="Hipervnculo"/>
            <w:rFonts w:ascii="Calibri" w:hAnsi="Calibri" w:cs="Calibri"/>
            <w:color w:val="auto"/>
            <w:sz w:val="22"/>
            <w:szCs w:val="22"/>
          </w:rPr>
          <w:t>www.escac.es</w:t>
        </w:r>
      </w:hyperlink>
      <w:r w:rsidRPr="00101C2C">
        <w:rPr>
          <w:rFonts w:ascii="Calibri" w:hAnsi="Calibri" w:cs="Calibri"/>
          <w:sz w:val="22"/>
          <w:szCs w:val="22"/>
        </w:rPr>
        <w:t xml:space="preserve"> el solicitante consiente el tratamiento de los datos personales que haya facilitado, en los términos indicados en la plataforma o página web.</w:t>
      </w:r>
    </w:p>
    <w:p w14:paraId="0F0D482B" w14:textId="77777777" w:rsidR="00D20A1B" w:rsidRPr="00101C2C" w:rsidRDefault="00D20A1B" w:rsidP="00D20A1B">
      <w:pPr>
        <w:spacing w:after="0"/>
        <w:jc w:val="both"/>
        <w:rPr>
          <w:rFonts w:ascii="Calibri" w:hAnsi="Calibri" w:cs="Calibri"/>
          <w:sz w:val="22"/>
          <w:szCs w:val="22"/>
        </w:rPr>
      </w:pPr>
    </w:p>
    <w:p w14:paraId="00BAD422" w14:textId="77777777" w:rsidR="00F42DBD" w:rsidRPr="00101C2C" w:rsidRDefault="00F42DBD" w:rsidP="00D20A1B">
      <w:pPr>
        <w:spacing w:after="0"/>
        <w:jc w:val="both"/>
        <w:rPr>
          <w:rFonts w:ascii="Calibri" w:hAnsi="Calibri" w:cs="Calibri"/>
          <w:sz w:val="22"/>
          <w:szCs w:val="22"/>
        </w:rPr>
      </w:pPr>
    </w:p>
    <w:p w14:paraId="7505BD16" w14:textId="77777777" w:rsidR="006A0BAC" w:rsidRPr="00101C2C" w:rsidRDefault="006A0BAC" w:rsidP="00D20A1B">
      <w:pPr>
        <w:spacing w:after="0"/>
        <w:jc w:val="both"/>
        <w:rPr>
          <w:rFonts w:ascii="Calibri" w:hAnsi="Calibri" w:cs="Calibri"/>
          <w:sz w:val="22"/>
          <w:szCs w:val="22"/>
        </w:rPr>
      </w:pPr>
    </w:p>
    <w:p w14:paraId="75E98E2B" w14:textId="77777777" w:rsidR="00D20A1B" w:rsidRPr="00101C2C" w:rsidRDefault="00D20A1B" w:rsidP="00D20A1B">
      <w:pPr>
        <w:spacing w:after="0"/>
        <w:jc w:val="both"/>
        <w:rPr>
          <w:rFonts w:ascii="Calibri" w:hAnsi="Calibri" w:cs="Calibri"/>
          <w:sz w:val="22"/>
          <w:szCs w:val="22"/>
        </w:rPr>
      </w:pPr>
    </w:p>
    <w:p w14:paraId="3A8AEFCD" w14:textId="1B5F1868" w:rsidR="006A0BAC" w:rsidRPr="00101C2C" w:rsidRDefault="00D20A1B" w:rsidP="00D20A1B">
      <w:pPr>
        <w:spacing w:after="0"/>
        <w:jc w:val="both"/>
        <w:rPr>
          <w:rFonts w:ascii="Calibri" w:hAnsi="Calibri" w:cs="Calibri"/>
          <w:sz w:val="22"/>
          <w:szCs w:val="22"/>
        </w:rPr>
      </w:pPr>
      <w:r w:rsidRPr="00101C2C">
        <w:rPr>
          <w:rFonts w:ascii="Calibri" w:hAnsi="Calibri" w:cs="Calibri"/>
          <w:sz w:val="22"/>
          <w:szCs w:val="22"/>
        </w:rPr>
        <w:t xml:space="preserve">Terrassa, </w:t>
      </w:r>
      <w:r w:rsidR="00FD154D">
        <w:rPr>
          <w:rFonts w:ascii="Calibri" w:hAnsi="Calibri" w:cs="Calibri"/>
          <w:sz w:val="22"/>
          <w:szCs w:val="22"/>
        </w:rPr>
        <w:t xml:space="preserve">20 </w:t>
      </w:r>
      <w:r w:rsidR="00696B91" w:rsidRPr="00101C2C">
        <w:rPr>
          <w:rFonts w:ascii="Calibri" w:hAnsi="Calibri" w:cs="Calibri"/>
          <w:sz w:val="22"/>
          <w:szCs w:val="22"/>
        </w:rPr>
        <w:t>de julio de 2026</w:t>
      </w:r>
      <w:r w:rsidRPr="00101C2C">
        <w:rPr>
          <w:rFonts w:ascii="Calibri" w:hAnsi="Calibri" w:cs="Calibri"/>
          <w:sz w:val="22"/>
          <w:szCs w:val="22"/>
        </w:rPr>
        <w:t xml:space="preserve"> </w:t>
      </w:r>
    </w:p>
    <w:p w14:paraId="253EA9EB" w14:textId="77777777" w:rsidR="006A0BAC" w:rsidRPr="00101C2C" w:rsidRDefault="006A0BAC">
      <w:pPr>
        <w:rPr>
          <w:rFonts w:ascii="Calibri" w:hAnsi="Calibri" w:cs="Calibri"/>
          <w:sz w:val="22"/>
          <w:szCs w:val="22"/>
        </w:rPr>
      </w:pPr>
      <w:r w:rsidRPr="00101C2C">
        <w:rPr>
          <w:rFonts w:ascii="Calibri" w:hAnsi="Calibri" w:cs="Calibri"/>
          <w:sz w:val="22"/>
          <w:szCs w:val="22"/>
        </w:rPr>
        <w:br w:type="page"/>
      </w:r>
    </w:p>
    <w:p w14:paraId="39045E24" w14:textId="77777777" w:rsidR="006A0BAC" w:rsidRPr="00101C2C" w:rsidRDefault="006A0BAC" w:rsidP="006A0BAC">
      <w:pPr>
        <w:spacing w:after="0"/>
        <w:jc w:val="both"/>
        <w:rPr>
          <w:rFonts w:ascii="Calibri" w:hAnsi="Calibri" w:cs="Calibri"/>
          <w:b/>
          <w:bCs/>
          <w:sz w:val="22"/>
          <w:szCs w:val="22"/>
        </w:rPr>
      </w:pPr>
      <w:r w:rsidRPr="00101C2C">
        <w:rPr>
          <w:rFonts w:ascii="Calibri" w:hAnsi="Calibri" w:cs="Calibri"/>
          <w:b/>
          <w:bCs/>
          <w:sz w:val="22"/>
          <w:szCs w:val="22"/>
        </w:rPr>
        <w:lastRenderedPageBreak/>
        <w:t>ANEXO 1</w:t>
      </w:r>
    </w:p>
    <w:p w14:paraId="779C6C2F" w14:textId="77777777" w:rsidR="006A0BAC" w:rsidRPr="00101C2C" w:rsidRDefault="006A0BAC" w:rsidP="006A0BAC">
      <w:pPr>
        <w:spacing w:after="0"/>
        <w:jc w:val="both"/>
        <w:rPr>
          <w:rFonts w:ascii="Calibri" w:hAnsi="Calibri" w:cs="Calibri"/>
          <w:sz w:val="22"/>
          <w:szCs w:val="22"/>
        </w:rPr>
      </w:pPr>
    </w:p>
    <w:p w14:paraId="3BCF4C03" w14:textId="77777777" w:rsidR="006A0BAC" w:rsidRPr="00101C2C" w:rsidRDefault="006A0BAC" w:rsidP="006A0BAC">
      <w:pPr>
        <w:spacing w:after="0"/>
        <w:jc w:val="both"/>
        <w:rPr>
          <w:rFonts w:ascii="Calibri" w:hAnsi="Calibri" w:cs="Calibri"/>
          <w:sz w:val="22"/>
          <w:szCs w:val="22"/>
        </w:rPr>
      </w:pPr>
    </w:p>
    <w:p w14:paraId="3FB5443D" w14:textId="6E2A2229" w:rsidR="006A0BAC" w:rsidRPr="00101C2C" w:rsidRDefault="006A0BAC" w:rsidP="006A0BAC">
      <w:pPr>
        <w:rPr>
          <w:rFonts w:ascii="Calibri" w:hAnsi="Calibri" w:cs="Calibri"/>
          <w:b/>
          <w:bCs/>
          <w:sz w:val="22"/>
          <w:szCs w:val="22"/>
        </w:rPr>
      </w:pPr>
      <w:r w:rsidRPr="00101C2C">
        <w:rPr>
          <w:rFonts w:ascii="Calibri" w:hAnsi="Calibri" w:cs="Calibri"/>
          <w:b/>
          <w:bCs/>
          <w:sz w:val="22"/>
          <w:szCs w:val="22"/>
        </w:rPr>
        <w:t>I</w:t>
      </w:r>
      <w:r w:rsidRPr="00101C2C">
        <w:rPr>
          <w:rFonts w:ascii="Calibri" w:hAnsi="Calibri" w:cs="Calibri"/>
          <w:b/>
          <w:bCs/>
          <w:sz w:val="22"/>
          <w:szCs w:val="22"/>
        </w:rPr>
        <w:tab/>
        <w:t xml:space="preserve">CONVOCATORIA </w:t>
      </w:r>
    </w:p>
    <w:p w14:paraId="2807A0B1" w14:textId="2207A28F"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 xml:space="preserve">Se abre convocatoria para presentación de candidaturas vía telemática al programa Laboratorio Ópera Prima desde el </w:t>
      </w:r>
      <w:r w:rsidR="00696B91" w:rsidRPr="00101C2C">
        <w:rPr>
          <w:rFonts w:ascii="Calibri" w:hAnsi="Calibri" w:cs="Calibri"/>
          <w:b/>
          <w:bCs/>
          <w:sz w:val="22"/>
          <w:szCs w:val="22"/>
        </w:rPr>
        <w:t>2</w:t>
      </w:r>
      <w:r w:rsidR="00A1367A">
        <w:rPr>
          <w:rFonts w:ascii="Calibri" w:hAnsi="Calibri" w:cs="Calibri"/>
          <w:b/>
          <w:bCs/>
          <w:sz w:val="22"/>
          <w:szCs w:val="22"/>
        </w:rPr>
        <w:t>1</w:t>
      </w:r>
      <w:r w:rsidRPr="00101C2C">
        <w:rPr>
          <w:rFonts w:ascii="Calibri" w:hAnsi="Calibri" w:cs="Calibri"/>
          <w:b/>
          <w:bCs/>
          <w:sz w:val="22"/>
          <w:szCs w:val="22"/>
        </w:rPr>
        <w:t xml:space="preserve"> de </w:t>
      </w:r>
      <w:r w:rsidR="00696B91" w:rsidRPr="00101C2C">
        <w:rPr>
          <w:rFonts w:ascii="Calibri" w:hAnsi="Calibri" w:cs="Calibri"/>
          <w:b/>
          <w:bCs/>
          <w:sz w:val="22"/>
          <w:szCs w:val="22"/>
        </w:rPr>
        <w:t xml:space="preserve">julio </w:t>
      </w:r>
      <w:r w:rsidRPr="00101C2C">
        <w:rPr>
          <w:rFonts w:ascii="Calibri" w:hAnsi="Calibri" w:cs="Calibri"/>
          <w:b/>
          <w:bCs/>
          <w:sz w:val="22"/>
          <w:szCs w:val="22"/>
        </w:rPr>
        <w:t>de 202</w:t>
      </w:r>
      <w:r w:rsidR="00696B91" w:rsidRPr="00101C2C">
        <w:rPr>
          <w:rFonts w:ascii="Calibri" w:hAnsi="Calibri" w:cs="Calibri"/>
          <w:b/>
          <w:bCs/>
          <w:sz w:val="22"/>
          <w:szCs w:val="22"/>
        </w:rPr>
        <w:t>6</w:t>
      </w:r>
      <w:r w:rsidRPr="00101C2C">
        <w:rPr>
          <w:rFonts w:ascii="Calibri" w:hAnsi="Calibri" w:cs="Calibri"/>
          <w:sz w:val="22"/>
          <w:szCs w:val="22"/>
        </w:rPr>
        <w:t xml:space="preserve"> a las </w:t>
      </w:r>
      <w:r w:rsidR="00A1367A">
        <w:rPr>
          <w:rFonts w:ascii="Calibri" w:hAnsi="Calibri" w:cs="Calibri"/>
          <w:sz w:val="22"/>
          <w:szCs w:val="22"/>
        </w:rPr>
        <w:t>9</w:t>
      </w:r>
      <w:r w:rsidRPr="00101C2C">
        <w:rPr>
          <w:rFonts w:ascii="Calibri" w:hAnsi="Calibri" w:cs="Calibri"/>
          <w:sz w:val="22"/>
          <w:szCs w:val="22"/>
        </w:rPr>
        <w:t xml:space="preserve"> horas (zona horaria de Madrid) hasta el </w:t>
      </w:r>
      <w:r w:rsidR="0051478A">
        <w:rPr>
          <w:rFonts w:ascii="Calibri" w:hAnsi="Calibri" w:cs="Calibri"/>
          <w:b/>
          <w:bCs/>
          <w:sz w:val="22"/>
          <w:szCs w:val="22"/>
        </w:rPr>
        <w:t>14</w:t>
      </w:r>
      <w:r w:rsidR="007852CA">
        <w:rPr>
          <w:rFonts w:ascii="Calibri" w:hAnsi="Calibri" w:cs="Calibri"/>
          <w:b/>
          <w:bCs/>
          <w:sz w:val="22"/>
          <w:szCs w:val="22"/>
        </w:rPr>
        <w:t xml:space="preserve"> </w:t>
      </w:r>
      <w:r w:rsidRPr="00101C2C">
        <w:rPr>
          <w:rFonts w:ascii="Calibri" w:hAnsi="Calibri" w:cs="Calibri"/>
          <w:b/>
          <w:bCs/>
          <w:sz w:val="22"/>
          <w:szCs w:val="22"/>
        </w:rPr>
        <w:t xml:space="preserve">de </w:t>
      </w:r>
      <w:r w:rsidR="00611122" w:rsidRPr="00101C2C">
        <w:rPr>
          <w:rFonts w:ascii="Calibri" w:hAnsi="Calibri" w:cs="Calibri"/>
          <w:b/>
          <w:bCs/>
          <w:sz w:val="22"/>
          <w:szCs w:val="22"/>
        </w:rPr>
        <w:t>agosto</w:t>
      </w:r>
      <w:r w:rsidRPr="00101C2C">
        <w:rPr>
          <w:rFonts w:ascii="Calibri" w:hAnsi="Calibri" w:cs="Calibri"/>
          <w:b/>
          <w:bCs/>
          <w:sz w:val="22"/>
          <w:szCs w:val="22"/>
        </w:rPr>
        <w:t xml:space="preserve"> de 202</w:t>
      </w:r>
      <w:r w:rsidR="00611122" w:rsidRPr="00101C2C">
        <w:rPr>
          <w:rFonts w:ascii="Calibri" w:hAnsi="Calibri" w:cs="Calibri"/>
          <w:b/>
          <w:bCs/>
          <w:sz w:val="22"/>
          <w:szCs w:val="22"/>
        </w:rPr>
        <w:t>6</w:t>
      </w:r>
      <w:r w:rsidRPr="00101C2C">
        <w:rPr>
          <w:rFonts w:ascii="Calibri" w:hAnsi="Calibri" w:cs="Calibri"/>
          <w:sz w:val="22"/>
          <w:szCs w:val="22"/>
        </w:rPr>
        <w:t xml:space="preserve"> a las 14 horas (zona horaria de Madrid).</w:t>
      </w:r>
    </w:p>
    <w:p w14:paraId="47AC798C" w14:textId="77777777" w:rsidR="006A0BAC" w:rsidRPr="00101C2C" w:rsidRDefault="006A0BAC" w:rsidP="006A0BAC">
      <w:pPr>
        <w:spacing w:after="0"/>
        <w:jc w:val="both"/>
        <w:rPr>
          <w:rFonts w:ascii="Calibri" w:hAnsi="Calibri" w:cs="Calibri"/>
          <w:sz w:val="22"/>
          <w:szCs w:val="22"/>
        </w:rPr>
      </w:pPr>
    </w:p>
    <w:p w14:paraId="3EBFC222" w14:textId="5CC110EC"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ESCAC convoca la edición 202</w:t>
      </w:r>
      <w:r w:rsidR="00611122" w:rsidRPr="00101C2C">
        <w:rPr>
          <w:rFonts w:ascii="Calibri" w:hAnsi="Calibri" w:cs="Calibri"/>
          <w:sz w:val="22"/>
          <w:szCs w:val="22"/>
        </w:rPr>
        <w:t>6</w:t>
      </w:r>
      <w:r w:rsidRPr="00101C2C">
        <w:rPr>
          <w:rFonts w:ascii="Calibri" w:hAnsi="Calibri" w:cs="Calibri"/>
          <w:sz w:val="22"/>
          <w:szCs w:val="22"/>
        </w:rPr>
        <w:t xml:space="preserve"> del Programa Laboratorio Ópera Prima. ESCAC se reserva el derecho de dejar desiertas algunas plazas en el Programa si no hay suficientes candidatos que reúnan los requisitos exigidos para optar a ellas o el comité de selección así lo decida en función de las puntuaciones obtenidas. ESCAC no tendrá ningún tipo de obligación en otorgar tales plazas. En el caso de que se cubrieran la totalidad de las plazas se elaborará una posible lista de suplentes.</w:t>
      </w:r>
    </w:p>
    <w:p w14:paraId="5D8756C2" w14:textId="77777777" w:rsidR="006A0BAC" w:rsidRPr="00101C2C" w:rsidRDefault="006A0BAC" w:rsidP="006A0BAC">
      <w:pPr>
        <w:spacing w:after="0"/>
        <w:jc w:val="both"/>
        <w:rPr>
          <w:rFonts w:ascii="Calibri" w:hAnsi="Calibri" w:cs="Calibri"/>
          <w:sz w:val="22"/>
          <w:szCs w:val="22"/>
        </w:rPr>
      </w:pPr>
    </w:p>
    <w:p w14:paraId="0E932EEF" w14:textId="77777777" w:rsidR="006A0BAC" w:rsidRPr="00101C2C" w:rsidRDefault="006A0BAC" w:rsidP="006A0BAC">
      <w:pPr>
        <w:spacing w:after="0"/>
        <w:jc w:val="both"/>
        <w:rPr>
          <w:rFonts w:ascii="Calibri" w:hAnsi="Calibri" w:cs="Calibri"/>
          <w:sz w:val="22"/>
          <w:szCs w:val="22"/>
        </w:rPr>
      </w:pPr>
    </w:p>
    <w:p w14:paraId="3AED5F9E" w14:textId="773255CA" w:rsidR="006A0BAC" w:rsidRPr="00101C2C" w:rsidRDefault="006A0BAC" w:rsidP="006A0BAC">
      <w:pPr>
        <w:rPr>
          <w:rFonts w:ascii="Calibri" w:hAnsi="Calibri" w:cs="Calibri"/>
          <w:b/>
          <w:bCs/>
          <w:sz w:val="22"/>
          <w:szCs w:val="22"/>
        </w:rPr>
      </w:pPr>
      <w:r w:rsidRPr="00101C2C">
        <w:rPr>
          <w:rFonts w:ascii="Calibri" w:hAnsi="Calibri" w:cs="Calibri"/>
          <w:b/>
          <w:bCs/>
          <w:sz w:val="22"/>
          <w:szCs w:val="22"/>
        </w:rPr>
        <w:t>II</w:t>
      </w:r>
      <w:r w:rsidRPr="00101C2C">
        <w:rPr>
          <w:rFonts w:ascii="Calibri" w:hAnsi="Calibri" w:cs="Calibri"/>
          <w:b/>
          <w:bCs/>
          <w:sz w:val="22"/>
          <w:szCs w:val="22"/>
        </w:rPr>
        <w:tab/>
        <w:t>FORMA Y PLAZO DE PRESENTACIÓN DE LAS SOLICITUDES</w:t>
      </w:r>
    </w:p>
    <w:p w14:paraId="3F7A0691" w14:textId="74FFA8C9"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 xml:space="preserve">Los candidatos deberán presentar completo el formulario de candidatura disponible en la sede electrónica de la ESCAC </w:t>
      </w:r>
      <w:hyperlink r:id="rId10" w:history="1">
        <w:r w:rsidRPr="00101C2C">
          <w:rPr>
            <w:rStyle w:val="Hipervnculo"/>
            <w:rFonts w:ascii="Calibri" w:hAnsi="Calibri" w:cs="Calibri"/>
            <w:color w:val="auto"/>
            <w:sz w:val="22"/>
            <w:szCs w:val="22"/>
          </w:rPr>
          <w:t>www.escac.com</w:t>
        </w:r>
      </w:hyperlink>
      <w:r w:rsidRPr="00101C2C">
        <w:rPr>
          <w:rFonts w:ascii="Calibri" w:hAnsi="Calibri" w:cs="Calibri"/>
          <w:sz w:val="22"/>
          <w:szCs w:val="22"/>
        </w:rPr>
        <w:t xml:space="preserve"> en el apartado Laboratorio Ópera Prima.</w:t>
      </w:r>
    </w:p>
    <w:p w14:paraId="475ABE2B" w14:textId="77777777" w:rsidR="006A0BAC" w:rsidRPr="00101C2C" w:rsidRDefault="006A0BAC" w:rsidP="006A0BAC">
      <w:pPr>
        <w:spacing w:after="0"/>
        <w:jc w:val="both"/>
        <w:rPr>
          <w:rFonts w:ascii="Calibri" w:hAnsi="Calibri" w:cs="Calibri"/>
          <w:sz w:val="22"/>
          <w:szCs w:val="22"/>
        </w:rPr>
      </w:pPr>
    </w:p>
    <w:p w14:paraId="666BFC7E" w14:textId="0C4207FA"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 xml:space="preserve">Se deberá entregar el formulario completo antes del </w:t>
      </w:r>
      <w:r w:rsidR="0051478A">
        <w:rPr>
          <w:rFonts w:ascii="Calibri" w:hAnsi="Calibri" w:cs="Calibri"/>
          <w:b/>
          <w:bCs/>
          <w:sz w:val="22"/>
          <w:szCs w:val="22"/>
        </w:rPr>
        <w:t>14</w:t>
      </w:r>
      <w:r w:rsidR="00611122" w:rsidRPr="00101C2C">
        <w:rPr>
          <w:rFonts w:ascii="Calibri" w:hAnsi="Calibri" w:cs="Calibri"/>
          <w:b/>
          <w:bCs/>
          <w:sz w:val="22"/>
          <w:szCs w:val="22"/>
        </w:rPr>
        <w:t xml:space="preserve"> de agosto de 2026 </w:t>
      </w:r>
      <w:r w:rsidRPr="00101C2C">
        <w:rPr>
          <w:rFonts w:ascii="Calibri" w:hAnsi="Calibri" w:cs="Calibri"/>
          <w:sz w:val="22"/>
          <w:szCs w:val="22"/>
        </w:rPr>
        <w:t xml:space="preserve">a las 14 horas (zona horaria de Madrid) </w:t>
      </w:r>
    </w:p>
    <w:p w14:paraId="57C24CEE" w14:textId="676295E5"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 xml:space="preserve"> </w:t>
      </w:r>
      <w:r w:rsidR="00611122" w:rsidRPr="00101C2C">
        <w:rPr>
          <w:rFonts w:ascii="Calibri" w:hAnsi="Calibri" w:cs="Calibri"/>
          <w:sz w:val="22"/>
          <w:szCs w:val="22"/>
        </w:rPr>
        <w:t xml:space="preserve"> </w:t>
      </w:r>
    </w:p>
    <w:p w14:paraId="217C8811" w14:textId="4C4941DF"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Solo se aceptarán solicitudes presentadas de forma telemática.</w:t>
      </w:r>
    </w:p>
    <w:p w14:paraId="417CAC13" w14:textId="77777777" w:rsidR="006A0BAC" w:rsidRPr="00101C2C" w:rsidRDefault="006A0BAC" w:rsidP="006A0BAC">
      <w:pPr>
        <w:spacing w:after="0"/>
        <w:jc w:val="both"/>
        <w:rPr>
          <w:rFonts w:ascii="Calibri" w:hAnsi="Calibri" w:cs="Calibri"/>
          <w:sz w:val="22"/>
          <w:szCs w:val="22"/>
        </w:rPr>
      </w:pPr>
    </w:p>
    <w:p w14:paraId="53F6C9F6" w14:textId="77777777" w:rsidR="006A0BAC" w:rsidRPr="00101C2C" w:rsidRDefault="006A0BAC" w:rsidP="006A0BAC">
      <w:pPr>
        <w:spacing w:after="0"/>
        <w:jc w:val="both"/>
        <w:rPr>
          <w:rFonts w:ascii="Calibri" w:hAnsi="Calibri" w:cs="Calibri"/>
          <w:sz w:val="22"/>
          <w:szCs w:val="22"/>
        </w:rPr>
      </w:pPr>
    </w:p>
    <w:p w14:paraId="0B4DE18C" w14:textId="29A8D03B" w:rsidR="006A0BAC" w:rsidRPr="00101C2C" w:rsidRDefault="006A0BAC" w:rsidP="006A0BAC">
      <w:pPr>
        <w:rPr>
          <w:rFonts w:ascii="Calibri" w:hAnsi="Calibri" w:cs="Calibri"/>
          <w:sz w:val="22"/>
          <w:szCs w:val="22"/>
        </w:rPr>
      </w:pPr>
      <w:r w:rsidRPr="00101C2C">
        <w:rPr>
          <w:rFonts w:ascii="Calibri" w:hAnsi="Calibri" w:cs="Calibri"/>
          <w:b/>
          <w:bCs/>
          <w:sz w:val="22"/>
          <w:szCs w:val="22"/>
        </w:rPr>
        <w:t>III</w:t>
      </w:r>
      <w:r w:rsidRPr="00101C2C">
        <w:rPr>
          <w:rFonts w:ascii="Calibri" w:hAnsi="Calibri" w:cs="Calibri"/>
          <w:b/>
          <w:bCs/>
          <w:sz w:val="22"/>
          <w:szCs w:val="22"/>
        </w:rPr>
        <w:tab/>
        <w:t>DOCUMENTACIÓN</w:t>
      </w:r>
    </w:p>
    <w:p w14:paraId="665E6EB4" w14:textId="77777777"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 xml:space="preserve">El solicitante deberá cumplimentar el formulario de candidatura y adjuntar la siguiente información en formato </w:t>
      </w:r>
      <w:proofErr w:type="spellStart"/>
      <w:r w:rsidRPr="00101C2C">
        <w:rPr>
          <w:rFonts w:ascii="Calibri" w:hAnsi="Calibri" w:cs="Calibri"/>
          <w:sz w:val="22"/>
          <w:szCs w:val="22"/>
        </w:rPr>
        <w:t>pdf</w:t>
      </w:r>
      <w:proofErr w:type="spellEnd"/>
      <w:r w:rsidRPr="00101C2C">
        <w:rPr>
          <w:rFonts w:ascii="Calibri" w:hAnsi="Calibri" w:cs="Calibri"/>
          <w:sz w:val="22"/>
          <w:szCs w:val="22"/>
        </w:rPr>
        <w:t>:</w:t>
      </w:r>
    </w:p>
    <w:p w14:paraId="5B644DA4" w14:textId="7744D938" w:rsidR="006A0BAC" w:rsidRPr="00101C2C" w:rsidRDefault="006A0BAC" w:rsidP="006A0BAC">
      <w:pPr>
        <w:pStyle w:val="Prrafodelista"/>
        <w:numPr>
          <w:ilvl w:val="0"/>
          <w:numId w:val="8"/>
        </w:numPr>
        <w:spacing w:after="0"/>
        <w:jc w:val="both"/>
        <w:rPr>
          <w:rFonts w:ascii="Calibri" w:hAnsi="Calibri" w:cs="Calibri"/>
          <w:sz w:val="22"/>
          <w:szCs w:val="22"/>
        </w:rPr>
      </w:pPr>
      <w:r w:rsidRPr="00101C2C">
        <w:rPr>
          <w:rFonts w:ascii="Calibri" w:hAnsi="Calibri" w:cs="Calibri"/>
          <w:sz w:val="22"/>
          <w:szCs w:val="22"/>
        </w:rPr>
        <w:t>Sinopsis del proyecto presentado</w:t>
      </w:r>
      <w:r w:rsidRPr="00101C2C">
        <w:rPr>
          <w:rFonts w:ascii="Calibri" w:hAnsi="Calibri" w:cs="Calibri"/>
          <w:i/>
          <w:iCs/>
          <w:sz w:val="22"/>
          <w:szCs w:val="22"/>
        </w:rPr>
        <w:t xml:space="preserve"> (máximo 500 palabras)</w:t>
      </w:r>
    </w:p>
    <w:p w14:paraId="39D93D77" w14:textId="77777777" w:rsidR="006A0BAC" w:rsidRPr="00101C2C" w:rsidRDefault="006A0BAC" w:rsidP="006A0BAC">
      <w:pPr>
        <w:pStyle w:val="Prrafodelista"/>
        <w:numPr>
          <w:ilvl w:val="0"/>
          <w:numId w:val="8"/>
        </w:numPr>
        <w:spacing w:after="0"/>
        <w:jc w:val="both"/>
        <w:rPr>
          <w:rFonts w:ascii="Calibri" w:hAnsi="Calibri" w:cs="Calibri"/>
          <w:sz w:val="22"/>
          <w:szCs w:val="22"/>
        </w:rPr>
      </w:pPr>
      <w:r w:rsidRPr="00101C2C">
        <w:rPr>
          <w:rFonts w:ascii="Calibri" w:hAnsi="Calibri" w:cs="Calibri"/>
          <w:sz w:val="22"/>
          <w:szCs w:val="22"/>
        </w:rPr>
        <w:t>Se deberán entregar uno de los siguientes materiales:</w:t>
      </w:r>
    </w:p>
    <w:p w14:paraId="7DB23EF5" w14:textId="4E8A6064" w:rsidR="006A0BAC" w:rsidRPr="00101C2C" w:rsidRDefault="006A0BAC" w:rsidP="006A0BAC">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 xml:space="preserve">Tratamiento del proyecto </w:t>
      </w:r>
      <w:r w:rsidRPr="00101C2C">
        <w:rPr>
          <w:rFonts w:ascii="Calibri" w:hAnsi="Calibri" w:cs="Calibri"/>
          <w:i/>
          <w:iCs/>
          <w:sz w:val="22"/>
          <w:szCs w:val="22"/>
        </w:rPr>
        <w:t>(máximo 20 páginas)</w:t>
      </w:r>
    </w:p>
    <w:p w14:paraId="4AA25E6A" w14:textId="485DF165" w:rsidR="006A0BAC" w:rsidRPr="00101C2C" w:rsidRDefault="006A0BAC" w:rsidP="006A0BAC">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 xml:space="preserve">Sinopsis larga </w:t>
      </w:r>
      <w:r w:rsidRPr="00101C2C">
        <w:rPr>
          <w:rFonts w:ascii="Calibri" w:hAnsi="Calibri" w:cs="Calibri"/>
          <w:i/>
          <w:iCs/>
          <w:sz w:val="22"/>
          <w:szCs w:val="22"/>
        </w:rPr>
        <w:t>(máximo 5 páginas)</w:t>
      </w:r>
    </w:p>
    <w:p w14:paraId="1BB5C6D5" w14:textId="7EBE234E" w:rsidR="006A0BAC" w:rsidRPr="00101C2C" w:rsidRDefault="006A0BAC" w:rsidP="006A0BAC">
      <w:pPr>
        <w:pStyle w:val="Prrafodelista"/>
        <w:numPr>
          <w:ilvl w:val="0"/>
          <w:numId w:val="9"/>
        </w:numPr>
        <w:spacing w:after="0"/>
        <w:jc w:val="both"/>
        <w:rPr>
          <w:rFonts w:ascii="Calibri" w:hAnsi="Calibri" w:cs="Calibri"/>
          <w:sz w:val="22"/>
          <w:szCs w:val="22"/>
        </w:rPr>
      </w:pPr>
      <w:r w:rsidRPr="00101C2C">
        <w:rPr>
          <w:rFonts w:ascii="Calibri" w:hAnsi="Calibri" w:cs="Calibri"/>
          <w:sz w:val="22"/>
          <w:szCs w:val="22"/>
        </w:rPr>
        <w:t xml:space="preserve">Dossier, debe contener </w:t>
      </w:r>
      <w:r w:rsidRPr="00101C2C">
        <w:rPr>
          <w:rFonts w:ascii="Calibri" w:hAnsi="Calibri" w:cs="Calibri"/>
          <w:i/>
          <w:iCs/>
          <w:sz w:val="22"/>
          <w:szCs w:val="22"/>
        </w:rPr>
        <w:t xml:space="preserve">(máximo 10 páginas): </w:t>
      </w:r>
    </w:p>
    <w:p w14:paraId="221A9425" w14:textId="77777777" w:rsidR="006A0BAC" w:rsidRPr="00101C2C" w:rsidRDefault="006A0BAC" w:rsidP="006A0BAC">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CV profesional y/o académico del equipo</w:t>
      </w:r>
    </w:p>
    <w:p w14:paraId="4EC7F808" w14:textId="77777777" w:rsidR="006A0BAC" w:rsidRPr="00101C2C" w:rsidRDefault="006A0BAC" w:rsidP="006A0BAC">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Memoria artística de intenciones del proyecto presentado con propuesta visual.</w:t>
      </w:r>
    </w:p>
    <w:p w14:paraId="14FDA03B" w14:textId="364D4E77" w:rsidR="006A0BAC" w:rsidRPr="00101C2C" w:rsidRDefault="006A0BAC" w:rsidP="006A0BAC">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 xml:space="preserve">Memoria de producción, con marco presupuestario, estrategia de financiación </w:t>
      </w:r>
    </w:p>
    <w:p w14:paraId="23874421" w14:textId="77777777" w:rsidR="006A0BAC" w:rsidRPr="00101C2C" w:rsidRDefault="006A0BAC" w:rsidP="006A0BAC">
      <w:pPr>
        <w:spacing w:after="0"/>
        <w:ind w:left="708" w:firstLine="708"/>
        <w:jc w:val="both"/>
        <w:rPr>
          <w:rFonts w:ascii="Calibri" w:hAnsi="Calibri" w:cs="Calibri"/>
          <w:sz w:val="22"/>
          <w:szCs w:val="22"/>
        </w:rPr>
      </w:pPr>
      <w:r w:rsidRPr="00101C2C">
        <w:rPr>
          <w:rFonts w:ascii="Calibri" w:hAnsi="Calibri" w:cs="Calibri"/>
          <w:sz w:val="22"/>
          <w:szCs w:val="22"/>
        </w:rPr>
        <w:t>y las intenciones de acceso al mercado.</w:t>
      </w:r>
    </w:p>
    <w:p w14:paraId="3ED87D48" w14:textId="5E880727" w:rsidR="006A0BAC" w:rsidRPr="00101C2C" w:rsidRDefault="006A0BAC" w:rsidP="006A0BAC">
      <w:pPr>
        <w:pStyle w:val="Prrafodelista"/>
        <w:numPr>
          <w:ilvl w:val="1"/>
          <w:numId w:val="1"/>
        </w:numPr>
        <w:spacing w:after="0"/>
        <w:jc w:val="both"/>
        <w:rPr>
          <w:rFonts w:ascii="Calibri" w:hAnsi="Calibri" w:cs="Calibri"/>
          <w:sz w:val="22"/>
          <w:szCs w:val="22"/>
        </w:rPr>
      </w:pPr>
      <w:r w:rsidRPr="00101C2C">
        <w:rPr>
          <w:rFonts w:ascii="Calibri" w:hAnsi="Calibri" w:cs="Calibri"/>
          <w:sz w:val="22"/>
          <w:szCs w:val="22"/>
        </w:rPr>
        <w:t>Ficha técnica</w:t>
      </w:r>
    </w:p>
    <w:p w14:paraId="7F22934B" w14:textId="0FCF2AFD" w:rsidR="00D03535" w:rsidRPr="00101C2C" w:rsidRDefault="00D03535" w:rsidP="00D03535">
      <w:pPr>
        <w:pStyle w:val="Prrafodelista"/>
        <w:numPr>
          <w:ilvl w:val="0"/>
          <w:numId w:val="10"/>
        </w:numPr>
        <w:spacing w:after="0"/>
        <w:jc w:val="both"/>
        <w:rPr>
          <w:rFonts w:ascii="Calibri" w:hAnsi="Calibri" w:cs="Calibri"/>
          <w:sz w:val="22"/>
          <w:szCs w:val="22"/>
        </w:rPr>
      </w:pPr>
      <w:r w:rsidRPr="00101C2C">
        <w:rPr>
          <w:rFonts w:ascii="Calibri" w:hAnsi="Calibri" w:cs="Calibri"/>
          <w:sz w:val="22"/>
          <w:szCs w:val="22"/>
        </w:rPr>
        <w:t xml:space="preserve">Guion </w:t>
      </w:r>
      <w:r w:rsidRPr="00101C2C">
        <w:rPr>
          <w:rFonts w:ascii="Calibri" w:hAnsi="Calibri" w:cs="Calibri"/>
          <w:i/>
          <w:iCs/>
          <w:sz w:val="22"/>
          <w:szCs w:val="22"/>
        </w:rPr>
        <w:t>(opcional)</w:t>
      </w:r>
    </w:p>
    <w:p w14:paraId="37BA3F7E" w14:textId="77777777" w:rsidR="00D03535" w:rsidRPr="00101C2C" w:rsidRDefault="00D03535" w:rsidP="00D03535">
      <w:pPr>
        <w:pStyle w:val="Prrafodelista"/>
        <w:spacing w:after="0"/>
        <w:ind w:left="1440"/>
        <w:jc w:val="both"/>
        <w:rPr>
          <w:rFonts w:ascii="Calibri" w:hAnsi="Calibri" w:cs="Calibri"/>
          <w:sz w:val="22"/>
          <w:szCs w:val="22"/>
        </w:rPr>
      </w:pPr>
    </w:p>
    <w:p w14:paraId="124B11F2" w14:textId="77777777"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lastRenderedPageBreak/>
        <w:t xml:space="preserve">En el caso que se quieran presentar materiales audiovisuales como referentes o la bobina de los responsables del proyecto se deberá incluir un </w:t>
      </w:r>
      <w:proofErr w:type="gramStart"/>
      <w:r w:rsidRPr="00101C2C">
        <w:rPr>
          <w:rFonts w:ascii="Calibri" w:hAnsi="Calibri" w:cs="Calibri"/>
          <w:sz w:val="22"/>
          <w:szCs w:val="22"/>
        </w:rPr>
        <w:t>link</w:t>
      </w:r>
      <w:proofErr w:type="gramEnd"/>
      <w:r w:rsidRPr="00101C2C">
        <w:rPr>
          <w:rFonts w:ascii="Calibri" w:hAnsi="Calibri" w:cs="Calibri"/>
          <w:sz w:val="22"/>
          <w:szCs w:val="22"/>
        </w:rPr>
        <w:t xml:space="preserve"> a un repositorio digital con una duración máxima de 5 minutos. En el caso que sea de acceso privado, se deberá facilitar la clave de acceso.</w:t>
      </w:r>
    </w:p>
    <w:p w14:paraId="64FC1BC5" w14:textId="77777777"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 xml:space="preserve"> </w:t>
      </w:r>
    </w:p>
    <w:p w14:paraId="36C250E0" w14:textId="77777777" w:rsidR="006A0BAC" w:rsidRPr="00101C2C" w:rsidRDefault="006A0BAC" w:rsidP="006A0BAC">
      <w:pPr>
        <w:spacing w:after="0"/>
        <w:jc w:val="both"/>
        <w:rPr>
          <w:rFonts w:ascii="Calibri" w:hAnsi="Calibri" w:cs="Calibri"/>
          <w:sz w:val="22"/>
          <w:szCs w:val="22"/>
        </w:rPr>
      </w:pPr>
    </w:p>
    <w:p w14:paraId="7EAC0A3B" w14:textId="594E0E80" w:rsidR="006A0BAC" w:rsidRPr="00101C2C" w:rsidRDefault="006A0BAC" w:rsidP="006A0BAC">
      <w:pPr>
        <w:rPr>
          <w:rFonts w:ascii="Calibri" w:hAnsi="Calibri" w:cs="Calibri"/>
          <w:b/>
          <w:bCs/>
          <w:sz w:val="22"/>
          <w:szCs w:val="22"/>
        </w:rPr>
      </w:pPr>
      <w:r w:rsidRPr="00101C2C">
        <w:rPr>
          <w:rFonts w:ascii="Calibri" w:hAnsi="Calibri" w:cs="Calibri"/>
          <w:b/>
          <w:bCs/>
          <w:sz w:val="22"/>
          <w:szCs w:val="22"/>
        </w:rPr>
        <w:t>IV</w:t>
      </w:r>
      <w:r w:rsidRPr="00101C2C">
        <w:rPr>
          <w:rFonts w:ascii="Calibri" w:hAnsi="Calibri" w:cs="Calibri"/>
          <w:b/>
          <w:bCs/>
          <w:sz w:val="22"/>
          <w:szCs w:val="22"/>
        </w:rPr>
        <w:tab/>
        <w:t>RESOLUCIÓN</w:t>
      </w:r>
    </w:p>
    <w:p w14:paraId="291180E8" w14:textId="77777777"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La resolución de la presente convocatoria se comunicará personalmente a los candidatos a través del correo electrónico que hayan facilitado en el formulario de solicitud.</w:t>
      </w:r>
    </w:p>
    <w:p w14:paraId="1F8B0758" w14:textId="77777777" w:rsidR="006A0BAC" w:rsidRPr="00101C2C" w:rsidRDefault="006A0BAC" w:rsidP="006A0BAC">
      <w:pPr>
        <w:spacing w:after="0"/>
        <w:jc w:val="both"/>
        <w:rPr>
          <w:rFonts w:ascii="Calibri" w:hAnsi="Calibri" w:cs="Calibri"/>
          <w:sz w:val="22"/>
          <w:szCs w:val="22"/>
        </w:rPr>
      </w:pPr>
    </w:p>
    <w:p w14:paraId="33A58440" w14:textId="22250936" w:rsidR="006A0BAC" w:rsidRPr="00101C2C" w:rsidRDefault="006A0BAC" w:rsidP="006A0BAC">
      <w:pPr>
        <w:spacing w:after="0"/>
        <w:jc w:val="both"/>
        <w:rPr>
          <w:rFonts w:ascii="Calibri" w:hAnsi="Calibri" w:cs="Calibri"/>
          <w:sz w:val="22"/>
          <w:szCs w:val="22"/>
        </w:rPr>
      </w:pPr>
      <w:r w:rsidRPr="00101C2C">
        <w:rPr>
          <w:rFonts w:ascii="Calibri" w:hAnsi="Calibri" w:cs="Calibri"/>
          <w:sz w:val="22"/>
          <w:szCs w:val="22"/>
        </w:rPr>
        <w:t xml:space="preserve">La fecha aproximada de la resolución será el </w:t>
      </w:r>
      <w:r w:rsidR="0051478A" w:rsidRPr="001C5A52">
        <w:rPr>
          <w:rFonts w:ascii="Calibri" w:hAnsi="Calibri" w:cs="Calibri"/>
          <w:color w:val="000000" w:themeColor="text1"/>
          <w:sz w:val="22"/>
          <w:szCs w:val="22"/>
        </w:rPr>
        <w:t>1</w:t>
      </w:r>
      <w:r w:rsidR="007852CA" w:rsidRPr="001C5A52">
        <w:rPr>
          <w:rFonts w:ascii="Calibri" w:hAnsi="Calibri" w:cs="Calibri"/>
          <w:color w:val="000000" w:themeColor="text1"/>
          <w:sz w:val="22"/>
          <w:szCs w:val="22"/>
        </w:rPr>
        <w:t>4</w:t>
      </w:r>
      <w:r w:rsidR="00611122" w:rsidRPr="00101C2C">
        <w:rPr>
          <w:rFonts w:ascii="Calibri" w:hAnsi="Calibri" w:cs="Calibri"/>
          <w:sz w:val="22"/>
          <w:szCs w:val="22"/>
        </w:rPr>
        <w:t xml:space="preserve"> de septiembre de 2026</w:t>
      </w:r>
      <w:r w:rsidRPr="00101C2C">
        <w:rPr>
          <w:rFonts w:ascii="Calibri" w:hAnsi="Calibri" w:cs="Calibri"/>
          <w:sz w:val="22"/>
          <w:szCs w:val="22"/>
        </w:rPr>
        <w:t>. En el caso que haya variaciones importantes respecto esta fecha se comunicará a los interesados vía email.</w:t>
      </w:r>
    </w:p>
    <w:p w14:paraId="26F18BEF" w14:textId="77777777" w:rsidR="00D03535" w:rsidRPr="00101C2C" w:rsidRDefault="00D03535" w:rsidP="006A0BAC">
      <w:pPr>
        <w:spacing w:after="0"/>
        <w:jc w:val="both"/>
        <w:rPr>
          <w:rFonts w:ascii="Calibri" w:hAnsi="Calibri" w:cs="Calibri"/>
          <w:sz w:val="22"/>
          <w:szCs w:val="22"/>
        </w:rPr>
      </w:pPr>
    </w:p>
    <w:p w14:paraId="10E1F56D" w14:textId="43F40F35" w:rsidR="00D20A1B" w:rsidRPr="00101C2C" w:rsidRDefault="006A0BAC" w:rsidP="006A0BAC">
      <w:pPr>
        <w:spacing w:after="0"/>
        <w:jc w:val="both"/>
        <w:rPr>
          <w:rFonts w:ascii="Calibri" w:hAnsi="Calibri" w:cs="Calibri"/>
          <w:sz w:val="22"/>
          <w:szCs w:val="22"/>
        </w:rPr>
      </w:pPr>
      <w:r w:rsidRPr="00101C2C">
        <w:rPr>
          <w:rFonts w:ascii="Calibri" w:hAnsi="Calibri" w:cs="Calibri"/>
          <w:sz w:val="22"/>
          <w:szCs w:val="22"/>
        </w:rPr>
        <w:t xml:space="preserve">Dentro de los </w:t>
      </w:r>
      <w:r w:rsidR="007852CA">
        <w:rPr>
          <w:rFonts w:ascii="Calibri" w:hAnsi="Calibri" w:cs="Calibri"/>
          <w:sz w:val="22"/>
          <w:szCs w:val="22"/>
        </w:rPr>
        <w:t>5</w:t>
      </w:r>
      <w:r w:rsidRPr="00101C2C">
        <w:rPr>
          <w:rFonts w:ascii="Calibri" w:hAnsi="Calibri" w:cs="Calibri"/>
          <w:sz w:val="22"/>
          <w:szCs w:val="22"/>
        </w:rPr>
        <w:t xml:space="preserve"> días siguientes a la publicación de la resolución de concesión, las personas adjudicatarias deberán aceptar la inclusión en el Programa Laboratorio Ópera Prima mediante firma del acuerdo de participación en el Programa y la entrega de la documentación acreditativa de cumplimiento de requisitos y obligaciones, así como documentación adicional necesaria para el desarrollo </w:t>
      </w:r>
      <w:proofErr w:type="gramStart"/>
      <w:r w:rsidRPr="00101C2C">
        <w:rPr>
          <w:rFonts w:ascii="Calibri" w:hAnsi="Calibri" w:cs="Calibri"/>
          <w:sz w:val="22"/>
          <w:szCs w:val="22"/>
        </w:rPr>
        <w:t>del mismo</w:t>
      </w:r>
      <w:proofErr w:type="gramEnd"/>
      <w:r w:rsidRPr="00101C2C">
        <w:rPr>
          <w:rFonts w:ascii="Calibri" w:hAnsi="Calibri" w:cs="Calibri"/>
          <w:sz w:val="22"/>
          <w:szCs w:val="22"/>
        </w:rPr>
        <w:t>.</w:t>
      </w:r>
    </w:p>
    <w:sectPr w:rsidR="00D20A1B" w:rsidRPr="00101C2C">
      <w:head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3DB3FE93" w14:textId="77777777" w:rsidR="005F260E" w:rsidRDefault="005F260E" w:rsidP="00F42DBD">
      <w:pPr>
        <w:spacing w:after="0" w:line="240" w:lineRule="auto"/>
      </w:pPr>
      <w:r>
        <w:separator/>
      </w:r>
    </w:p>
  </w:endnote>
  <w:endnote w:type="continuationSeparator" w:id="0">
    <w:p w14:paraId="77C46C70" w14:textId="77777777" w:rsidR="005F260E" w:rsidRDefault="005F260E" w:rsidP="00F42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2DE25F0B" w14:textId="77777777" w:rsidR="005F260E" w:rsidRDefault="005F260E" w:rsidP="00F42DBD">
      <w:pPr>
        <w:spacing w:after="0" w:line="240" w:lineRule="auto"/>
      </w:pPr>
      <w:r>
        <w:separator/>
      </w:r>
    </w:p>
  </w:footnote>
  <w:footnote w:type="continuationSeparator" w:id="0">
    <w:p w14:paraId="1AE3432E" w14:textId="77777777" w:rsidR="005F260E" w:rsidRDefault="005F260E" w:rsidP="00F42D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39440174" w14:textId="1F761D33" w:rsidR="00F42DBD" w:rsidRDefault="00F42DBD" w:rsidP="00F42DBD">
    <w:pPr>
      <w:pStyle w:val="Encabezado"/>
    </w:pPr>
    <w:r>
      <w:rPr>
        <w:noProof/>
      </w:rPr>
      <w:drawing>
        <wp:inline distT="0" distB="0" distL="0" distR="0" wp14:anchorId="6B89E1BB" wp14:editId="7F9DF15D">
          <wp:extent cx="1943100" cy="481206"/>
          <wp:effectExtent l="0" t="0" r="0" b="0"/>
          <wp:docPr id="637360929" name="Imagen 3"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360929" name="Imagen 3" descr="Texto&#10;&#10;Descripción generada automáticamente con confianza media"/>
                  <pic:cNvPicPr/>
                </pic:nvPicPr>
                <pic:blipFill>
                  <a:blip r:embed="rId1">
                    <a:extLst>
                      <a:ext uri="{28A0092B-C50C-407E-A947-70E740481C1C}">
                        <a14:useLocalDpi xmlns:a14="http://schemas.microsoft.com/office/drawing/2010/main" val="0"/>
                      </a:ext>
                    </a:extLst>
                  </a:blip>
                  <a:stretch>
                    <a:fillRect/>
                  </a:stretch>
                </pic:blipFill>
                <pic:spPr>
                  <a:xfrm>
                    <a:off x="0" y="0"/>
                    <a:ext cx="2019248" cy="500064"/>
                  </a:xfrm>
                  <a:prstGeom prst="rect">
                    <a:avLst/>
                  </a:prstGeom>
                </pic:spPr>
              </pic:pic>
            </a:graphicData>
          </a:graphic>
        </wp:inline>
      </w:drawing>
    </w:r>
    <w:r>
      <w:t xml:space="preserve">                                                                                            </w:t>
    </w:r>
    <w:r>
      <w:rPr>
        <w:noProof/>
      </w:rPr>
      <w:drawing>
        <wp:inline distT="0" distB="0" distL="0" distR="0" wp14:anchorId="7D060C40" wp14:editId="7C21B45D">
          <wp:extent cx="590550" cy="590550"/>
          <wp:effectExtent l="0" t="0" r="0" b="0"/>
          <wp:docPr id="303840155" name="Imagen 1" descr="Form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840155" name="Imagen 1" descr="Forma&#10;&#10;Descripción generada automáticamente con confianza baja"/>
                  <pic:cNvPicPr/>
                </pic:nvPicPr>
                <pic:blipFill>
                  <a:blip r:embed="rId2">
                    <a:extLst>
                      <a:ext uri="{28A0092B-C50C-407E-A947-70E740481C1C}">
                        <a14:useLocalDpi xmlns:a14="http://schemas.microsoft.com/office/drawing/2010/main" val="0"/>
                      </a:ext>
                    </a:extLst>
                  </a:blip>
                  <a:stretch>
                    <a:fillRect/>
                  </a:stretch>
                </pic:blipFill>
                <pic:spPr>
                  <a:xfrm>
                    <a:off x="0" y="0"/>
                    <a:ext cx="590553" cy="590553"/>
                  </a:xfrm>
                  <a:prstGeom prst="rect">
                    <a:avLst/>
                  </a:prstGeom>
                </pic:spPr>
              </pic:pic>
            </a:graphicData>
          </a:graphic>
        </wp:inline>
      </w:drawing>
    </w:r>
  </w:p>
  <w:p w14:paraId="4102B5DC" w14:textId="77777777" w:rsidR="00F42DBD" w:rsidRDefault="00F42DBD" w:rsidP="00F42DBD">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i="http://schemas.microsoft.com/office/word/2026/wordml/cei"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557286"/>
    <w:multiLevelType w:val="hybridMultilevel"/>
    <w:tmpl w:val="5090367A"/>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50C530D"/>
    <w:multiLevelType w:val="hybridMultilevel"/>
    <w:tmpl w:val="59FEBC2E"/>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6E873FC"/>
    <w:multiLevelType w:val="hybridMultilevel"/>
    <w:tmpl w:val="7CDEE83E"/>
    <w:lvl w:ilvl="0" w:tplc="2C7CF63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D7129E9"/>
    <w:multiLevelType w:val="hybridMultilevel"/>
    <w:tmpl w:val="FBC09F78"/>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8EC1216"/>
    <w:multiLevelType w:val="hybridMultilevel"/>
    <w:tmpl w:val="EDA6AAAC"/>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351A5EF7"/>
    <w:multiLevelType w:val="hybridMultilevel"/>
    <w:tmpl w:val="C644BE6E"/>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8FD4E10"/>
    <w:multiLevelType w:val="hybridMultilevel"/>
    <w:tmpl w:val="C1C8C43C"/>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B7B7B20"/>
    <w:multiLevelType w:val="hybridMultilevel"/>
    <w:tmpl w:val="0A48C8F4"/>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3EE0CF7"/>
    <w:multiLevelType w:val="hybridMultilevel"/>
    <w:tmpl w:val="73A884E2"/>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57291582"/>
    <w:multiLevelType w:val="hybridMultilevel"/>
    <w:tmpl w:val="D37E1B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8CC3904"/>
    <w:multiLevelType w:val="hybridMultilevel"/>
    <w:tmpl w:val="C02E4EC6"/>
    <w:lvl w:ilvl="0" w:tplc="89D8B3B4">
      <w:numFmt w:val="bullet"/>
      <w:lvlText w:val=""/>
      <w:lvlJc w:val="left"/>
      <w:pPr>
        <w:ind w:left="720" w:hanging="360"/>
      </w:pPr>
      <w:rPr>
        <w:rFonts w:ascii="Symbol" w:eastAsia="Symbol" w:hAnsi="Symbol" w:cs="Symbol" w:hint="default"/>
        <w:b w:val="0"/>
        <w:bCs w:val="0"/>
        <w:i w:val="0"/>
        <w:iCs w:val="0"/>
        <w:spacing w:val="0"/>
        <w:w w:val="97"/>
        <w:sz w:val="20"/>
        <w:szCs w:val="20"/>
        <w:lang w:val="es-E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6D703FCE"/>
    <w:multiLevelType w:val="hybridMultilevel"/>
    <w:tmpl w:val="D676F5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566795976">
    <w:abstractNumId w:val="2"/>
  </w:num>
  <w:num w:numId="2" w16cid:durableId="245463266">
    <w:abstractNumId w:val="8"/>
  </w:num>
  <w:num w:numId="3" w16cid:durableId="90778379">
    <w:abstractNumId w:val="3"/>
  </w:num>
  <w:num w:numId="4" w16cid:durableId="1860047374">
    <w:abstractNumId w:val="6"/>
  </w:num>
  <w:num w:numId="5" w16cid:durableId="1347251428">
    <w:abstractNumId w:val="0"/>
  </w:num>
  <w:num w:numId="6" w16cid:durableId="1659840348">
    <w:abstractNumId w:val="1"/>
  </w:num>
  <w:num w:numId="7" w16cid:durableId="183400835">
    <w:abstractNumId w:val="10"/>
  </w:num>
  <w:num w:numId="8" w16cid:durableId="478226767">
    <w:abstractNumId w:val="4"/>
  </w:num>
  <w:num w:numId="9" w16cid:durableId="1902475431">
    <w:abstractNumId w:val="5"/>
  </w:num>
  <w:num w:numId="10" w16cid:durableId="1538741440">
    <w:abstractNumId w:val="7"/>
  </w:num>
  <w:num w:numId="11" w16cid:durableId="1088847586">
    <w:abstractNumId w:val="11"/>
  </w:num>
  <w:num w:numId="12" w16cid:durableId="150873706">
    <w:abstractNumId w:val="9"/>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1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985"/>
    <w:rsid w:val="00101C2C"/>
    <w:rsid w:val="001C5A52"/>
    <w:rsid w:val="002A44BB"/>
    <w:rsid w:val="003E4985"/>
    <w:rsid w:val="004C34AA"/>
    <w:rsid w:val="0051478A"/>
    <w:rsid w:val="005F260E"/>
    <w:rsid w:val="00611122"/>
    <w:rsid w:val="00623071"/>
    <w:rsid w:val="00645FEA"/>
    <w:rsid w:val="00696B91"/>
    <w:rsid w:val="006A0BAC"/>
    <w:rsid w:val="007852CA"/>
    <w:rsid w:val="008F63FC"/>
    <w:rsid w:val="009555CD"/>
    <w:rsid w:val="00991493"/>
    <w:rsid w:val="009E3961"/>
    <w:rsid w:val="00A1367A"/>
    <w:rsid w:val="00A30C01"/>
    <w:rsid w:val="00A37629"/>
    <w:rsid w:val="00A52484"/>
    <w:rsid w:val="00B2447C"/>
    <w:rsid w:val="00B43A61"/>
    <w:rsid w:val="00B4607D"/>
    <w:rsid w:val="00B56CE1"/>
    <w:rsid w:val="00B72B75"/>
    <w:rsid w:val="00C52422"/>
    <w:rsid w:val="00D03535"/>
    <w:rsid w:val="00D20A1B"/>
    <w:rsid w:val="00D27559"/>
    <w:rsid w:val="00D4733B"/>
    <w:rsid w:val="00DE3C46"/>
    <w:rsid w:val="00E16F4F"/>
    <w:rsid w:val="00EF0EF2"/>
    <w:rsid w:val="00F42DBD"/>
    <w:rsid w:val="00F738C5"/>
    <w:rsid w:val="00FA6C9D"/>
    <w:rsid w:val="00FD154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0C7366"/>
  <w15:chartTrackingRefBased/>
  <w15:docId w15:val="{BF8E821A-203F-49E3-ACA7-99EDA7815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E49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3E49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3E498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3E498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3E498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3E498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E498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E498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E498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E498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3E498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3E498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3E498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3E498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3E498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E498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E498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E4985"/>
    <w:rPr>
      <w:rFonts w:eastAsiaTheme="majorEastAsia" w:cstheme="majorBidi"/>
      <w:color w:val="272727" w:themeColor="text1" w:themeTint="D8"/>
    </w:rPr>
  </w:style>
  <w:style w:type="paragraph" w:styleId="Ttulo">
    <w:name w:val="Title"/>
    <w:basedOn w:val="Normal"/>
    <w:next w:val="Normal"/>
    <w:link w:val="TtuloCar"/>
    <w:uiPriority w:val="10"/>
    <w:qFormat/>
    <w:rsid w:val="003E49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E498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E498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E498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E4985"/>
    <w:pPr>
      <w:spacing w:before="160"/>
      <w:jc w:val="center"/>
    </w:pPr>
    <w:rPr>
      <w:i/>
      <w:iCs/>
      <w:color w:val="404040" w:themeColor="text1" w:themeTint="BF"/>
    </w:rPr>
  </w:style>
  <w:style w:type="character" w:customStyle="1" w:styleId="CitaCar">
    <w:name w:val="Cita Car"/>
    <w:basedOn w:val="Fuentedeprrafopredeter"/>
    <w:link w:val="Cita"/>
    <w:uiPriority w:val="29"/>
    <w:rsid w:val="003E4985"/>
    <w:rPr>
      <w:i/>
      <w:iCs/>
      <w:color w:val="404040" w:themeColor="text1" w:themeTint="BF"/>
    </w:rPr>
  </w:style>
  <w:style w:type="paragraph" w:styleId="Prrafodelista">
    <w:name w:val="List Paragraph"/>
    <w:basedOn w:val="Normal"/>
    <w:uiPriority w:val="34"/>
    <w:qFormat/>
    <w:rsid w:val="003E4985"/>
    <w:pPr>
      <w:ind w:left="720"/>
      <w:contextualSpacing/>
    </w:pPr>
  </w:style>
  <w:style w:type="character" w:styleId="nfasisintenso">
    <w:name w:val="Intense Emphasis"/>
    <w:basedOn w:val="Fuentedeprrafopredeter"/>
    <w:uiPriority w:val="21"/>
    <w:qFormat/>
    <w:rsid w:val="003E4985"/>
    <w:rPr>
      <w:i/>
      <w:iCs/>
      <w:color w:val="0F4761" w:themeColor="accent1" w:themeShade="BF"/>
    </w:rPr>
  </w:style>
  <w:style w:type="paragraph" w:styleId="Citadestacada">
    <w:name w:val="Intense Quote"/>
    <w:basedOn w:val="Normal"/>
    <w:next w:val="Normal"/>
    <w:link w:val="CitadestacadaCar"/>
    <w:uiPriority w:val="30"/>
    <w:qFormat/>
    <w:rsid w:val="003E49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3E4985"/>
    <w:rPr>
      <w:i/>
      <w:iCs/>
      <w:color w:val="0F4761" w:themeColor="accent1" w:themeShade="BF"/>
    </w:rPr>
  </w:style>
  <w:style w:type="character" w:styleId="Referenciaintensa">
    <w:name w:val="Intense Reference"/>
    <w:basedOn w:val="Fuentedeprrafopredeter"/>
    <w:uiPriority w:val="32"/>
    <w:qFormat/>
    <w:rsid w:val="003E4985"/>
    <w:rPr>
      <w:b/>
      <w:bCs/>
      <w:smallCaps/>
      <w:color w:val="0F4761" w:themeColor="accent1" w:themeShade="BF"/>
      <w:spacing w:val="5"/>
    </w:rPr>
  </w:style>
  <w:style w:type="character" w:styleId="Hipervnculo">
    <w:name w:val="Hyperlink"/>
    <w:basedOn w:val="Fuentedeprrafopredeter"/>
    <w:uiPriority w:val="99"/>
    <w:unhideWhenUsed/>
    <w:rsid w:val="00D20A1B"/>
    <w:rPr>
      <w:color w:val="467886" w:themeColor="hyperlink"/>
      <w:u w:val="single"/>
    </w:rPr>
  </w:style>
  <w:style w:type="character" w:styleId="Mencinsinresolver">
    <w:name w:val="Unresolved Mention"/>
    <w:basedOn w:val="Fuentedeprrafopredeter"/>
    <w:uiPriority w:val="99"/>
    <w:semiHidden/>
    <w:unhideWhenUsed/>
    <w:rsid w:val="00D20A1B"/>
    <w:rPr>
      <w:color w:val="605E5C"/>
      <w:shd w:val="clear" w:color="auto" w:fill="E1DFDD"/>
    </w:rPr>
  </w:style>
  <w:style w:type="paragraph" w:styleId="Encabezado">
    <w:name w:val="header"/>
    <w:basedOn w:val="Normal"/>
    <w:link w:val="EncabezadoCar"/>
    <w:uiPriority w:val="99"/>
    <w:unhideWhenUsed/>
    <w:rsid w:val="00F42DB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42DBD"/>
  </w:style>
  <w:style w:type="paragraph" w:styleId="Piedepgina">
    <w:name w:val="footer"/>
    <w:basedOn w:val="Normal"/>
    <w:link w:val="PiedepginaCar"/>
    <w:uiPriority w:val="99"/>
    <w:unhideWhenUsed/>
    <w:rsid w:val="00F42DB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42DBD"/>
  </w:style>
  <w:style w:type="character" w:styleId="Hipervnculovisitado">
    <w:name w:val="FollowedHyperlink"/>
    <w:basedOn w:val="Fuentedeprrafopredeter"/>
    <w:uiPriority w:val="99"/>
    <w:semiHidden/>
    <w:unhideWhenUsed/>
    <w:rsid w:val="007852C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peraprima@escac.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escac.com" TargetMode="External"/><Relationship Id="rId4" Type="http://schemas.openxmlformats.org/officeDocument/2006/relationships/settings" Target="settings.xml"/><Relationship Id="rId9" Type="http://schemas.openxmlformats.org/officeDocument/2006/relationships/hyperlink" Target="http://www.escac.e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C7653B-7A33-4B7B-B2BE-E54F8C1135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2440</Words>
  <Characters>13425</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Luengo</dc:creator>
  <cp:keywords/>
  <dc:description/>
  <cp:lastModifiedBy>Violeta Lockhart Guerrero</cp:lastModifiedBy>
  <cp:revision>5</cp:revision>
  <cp:lastPrinted>2026-07-16T09:44:00Z</cp:lastPrinted>
  <dcterms:created xsi:type="dcterms:W3CDTF">2026-07-17T09:31:00Z</dcterms:created>
  <dcterms:modified xsi:type="dcterms:W3CDTF">2026-07-20T10:05:00Z</dcterms:modified>
</cp:coreProperties>
</file>